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1C4E" w14:textId="3BD2CB08" w:rsidR="00146BA7" w:rsidRPr="00F4664F" w:rsidRDefault="00B365B1" w:rsidP="00B365B1">
      <w:pPr>
        <w:pStyle w:val="a4"/>
        <w:rPr>
          <w:rFonts w:ascii="Arial" w:hAnsi="Arial" w:cs="Arial"/>
          <w:b/>
          <w:bCs/>
          <w:color w:val="auto"/>
          <w:sz w:val="30"/>
          <w:szCs w:val="30"/>
        </w:rPr>
      </w:pPr>
      <w:r w:rsidRPr="00F4664F">
        <w:rPr>
          <w:rFonts w:ascii="Arial" w:hAnsi="Arial" w:cs="Arial"/>
          <w:b/>
          <w:bCs/>
          <w:color w:val="auto"/>
          <w:sz w:val="30"/>
          <w:szCs w:val="30"/>
        </w:rPr>
        <w:t xml:space="preserve">Qualcomm Innovation </w:t>
      </w:r>
      <w:r w:rsidR="00146BA7" w:rsidRPr="00F4664F">
        <w:rPr>
          <w:rFonts w:ascii="Arial" w:hAnsi="Arial" w:cs="Arial"/>
          <w:b/>
          <w:bCs/>
          <w:color w:val="auto"/>
          <w:sz w:val="30"/>
          <w:szCs w:val="30"/>
        </w:rPr>
        <w:t>Fellowship Korea</w:t>
      </w:r>
      <w:r w:rsidRPr="00F4664F">
        <w:rPr>
          <w:rFonts w:ascii="Arial" w:hAnsi="Arial" w:cs="Arial"/>
          <w:b/>
          <w:bCs/>
          <w:color w:val="auto"/>
          <w:sz w:val="30"/>
          <w:szCs w:val="30"/>
        </w:rPr>
        <w:t xml:space="preserve"> 202</w:t>
      </w:r>
      <w:r w:rsidR="00301A3D" w:rsidRPr="00F4664F">
        <w:rPr>
          <w:rFonts w:ascii="Arial" w:hAnsi="Arial" w:cs="Arial"/>
          <w:b/>
          <w:bCs/>
          <w:color w:val="auto"/>
          <w:sz w:val="30"/>
          <w:szCs w:val="30"/>
        </w:rPr>
        <w:t>1</w:t>
      </w:r>
    </w:p>
    <w:p w14:paraId="3C7A33C3" w14:textId="60795704" w:rsidR="00B365B1" w:rsidRPr="00F4664F" w:rsidRDefault="00B365B1" w:rsidP="00B365B1">
      <w:pPr>
        <w:pStyle w:val="a4"/>
        <w:rPr>
          <w:rFonts w:ascii="Arial" w:hAnsi="Arial" w:cs="Arial"/>
          <w:b/>
          <w:bCs/>
          <w:color w:val="auto"/>
          <w:sz w:val="30"/>
          <w:szCs w:val="30"/>
        </w:rPr>
      </w:pPr>
      <w:r w:rsidRPr="00F4664F">
        <w:rPr>
          <w:rFonts w:ascii="Arial" w:hAnsi="Arial" w:cs="Arial"/>
          <w:b/>
          <w:bCs/>
          <w:color w:val="auto"/>
          <w:sz w:val="30"/>
          <w:szCs w:val="30"/>
        </w:rPr>
        <w:t>Official rules</w:t>
      </w:r>
    </w:p>
    <w:p w14:paraId="6CAA1106" w14:textId="77777777" w:rsidR="00B365B1" w:rsidRPr="00F4664F" w:rsidRDefault="00B365B1" w:rsidP="00B365B1">
      <w:pPr>
        <w:pStyle w:val="Default"/>
      </w:pPr>
    </w:p>
    <w:p w14:paraId="4B1A2AB1" w14:textId="087781E3" w:rsidR="00B365B1" w:rsidRPr="00F4664F" w:rsidRDefault="00B365B1" w:rsidP="00B365B1">
      <w:pPr>
        <w:pStyle w:val="Default"/>
        <w:rPr>
          <w:b/>
          <w:bCs/>
          <w:color w:val="auto"/>
          <w:sz w:val="16"/>
          <w:szCs w:val="16"/>
        </w:rPr>
      </w:pPr>
      <w:r w:rsidRPr="00F4664F">
        <w:rPr>
          <w:rStyle w:val="1Char"/>
          <w:rFonts w:ascii="Arial" w:hAnsi="Arial" w:cs="Arial"/>
          <w:b/>
          <w:bCs/>
          <w:color w:val="auto"/>
          <w:sz w:val="16"/>
          <w:szCs w:val="16"/>
        </w:rPr>
        <w:t>1. To Enter.</w:t>
      </w:r>
      <w:r w:rsidRPr="00F4664F">
        <w:rPr>
          <w:b/>
          <w:bCs/>
          <w:color w:val="auto"/>
          <w:sz w:val="16"/>
          <w:szCs w:val="16"/>
        </w:rPr>
        <w:t xml:space="preserve"> </w:t>
      </w:r>
      <w:r w:rsidRPr="00F4664F">
        <w:rPr>
          <w:sz w:val="16"/>
          <w:szCs w:val="16"/>
        </w:rPr>
        <w:t xml:space="preserve">The Qualcomm Innovation </w:t>
      </w:r>
      <w:r w:rsidR="00146BA7" w:rsidRPr="00F4664F">
        <w:rPr>
          <w:sz w:val="16"/>
          <w:szCs w:val="16"/>
        </w:rPr>
        <w:t>Fellowship Korea</w:t>
      </w:r>
      <w:r w:rsidRPr="00F4664F">
        <w:rPr>
          <w:sz w:val="16"/>
          <w:szCs w:val="16"/>
        </w:rPr>
        <w:t xml:space="preserve"> (the “Program”) is </w:t>
      </w:r>
      <w:r w:rsidR="000814CB" w:rsidRPr="00F4664F">
        <w:rPr>
          <w:sz w:val="16"/>
          <w:szCs w:val="16"/>
        </w:rPr>
        <w:t xml:space="preserve">a </w:t>
      </w:r>
      <w:r w:rsidR="00BB641E" w:rsidRPr="00F4664F">
        <w:rPr>
          <w:sz w:val="16"/>
          <w:szCs w:val="16"/>
        </w:rPr>
        <w:t xml:space="preserve">qualified paper competition program and </w:t>
      </w:r>
      <w:r w:rsidRPr="00F4664F">
        <w:rPr>
          <w:sz w:val="16"/>
          <w:szCs w:val="16"/>
        </w:rPr>
        <w:t xml:space="preserve">open to </w:t>
      </w:r>
      <w:r w:rsidR="006F2615" w:rsidRPr="00F4664F">
        <w:rPr>
          <w:sz w:val="16"/>
          <w:szCs w:val="16"/>
        </w:rPr>
        <w:t xml:space="preserve">Master or </w:t>
      </w:r>
      <w:r w:rsidR="00D80A32" w:rsidRPr="00F4664F">
        <w:rPr>
          <w:sz w:val="16"/>
          <w:szCs w:val="16"/>
        </w:rPr>
        <w:t>PhD</w:t>
      </w:r>
      <w:r w:rsidRPr="00F4664F">
        <w:rPr>
          <w:sz w:val="16"/>
          <w:szCs w:val="16"/>
        </w:rPr>
        <w:t xml:space="preserve"> students</w:t>
      </w:r>
      <w:r w:rsidR="00C1790F" w:rsidRPr="00F4664F">
        <w:rPr>
          <w:sz w:val="16"/>
          <w:szCs w:val="16"/>
        </w:rPr>
        <w:t xml:space="preserve"> (“Applicants”)</w:t>
      </w:r>
      <w:r w:rsidRPr="00F4664F">
        <w:rPr>
          <w:sz w:val="16"/>
          <w:szCs w:val="16"/>
        </w:rPr>
        <w:t xml:space="preserve"> </w:t>
      </w:r>
      <w:r w:rsidR="00D80A32" w:rsidRPr="00F4664F">
        <w:rPr>
          <w:sz w:val="16"/>
          <w:szCs w:val="16"/>
        </w:rPr>
        <w:t xml:space="preserve">at </w:t>
      </w:r>
      <w:r w:rsidR="00C1790F" w:rsidRPr="00F4664F">
        <w:rPr>
          <w:sz w:val="16"/>
          <w:szCs w:val="16"/>
        </w:rPr>
        <w:t>specific</w:t>
      </w:r>
      <w:r w:rsidR="00D80A32" w:rsidRPr="00F4664F">
        <w:rPr>
          <w:sz w:val="16"/>
          <w:szCs w:val="16"/>
        </w:rPr>
        <w:t xml:space="preserve"> universities in South Korea.</w:t>
      </w:r>
    </w:p>
    <w:p w14:paraId="45E4B7B8" w14:textId="77777777" w:rsidR="00B365B1" w:rsidRPr="00F4664F" w:rsidRDefault="00B365B1" w:rsidP="00B365B1">
      <w:pPr>
        <w:pStyle w:val="Default"/>
        <w:rPr>
          <w:sz w:val="16"/>
          <w:szCs w:val="16"/>
        </w:rPr>
      </w:pPr>
    </w:p>
    <w:p w14:paraId="3E1F8FA7" w14:textId="0C47A51B" w:rsidR="00B365B1" w:rsidRPr="00F4664F" w:rsidRDefault="00B365B1" w:rsidP="00B365B1">
      <w:pPr>
        <w:pStyle w:val="Default"/>
        <w:rPr>
          <w:sz w:val="16"/>
          <w:szCs w:val="16"/>
        </w:rPr>
      </w:pPr>
      <w:r w:rsidRPr="00F4664F">
        <w:rPr>
          <w:b/>
          <w:bCs/>
          <w:sz w:val="16"/>
          <w:szCs w:val="16"/>
        </w:rPr>
        <w:t xml:space="preserve">2. Sponsor. </w:t>
      </w:r>
      <w:r w:rsidRPr="00F4664F">
        <w:rPr>
          <w:sz w:val="16"/>
          <w:szCs w:val="16"/>
        </w:rPr>
        <w:t xml:space="preserve">The Program is sponsored by Qualcomm Technologies, Inc. headquartered at 5775 Morehouse Drive, San Diego, CA 92121 (“Sponsor”). </w:t>
      </w:r>
    </w:p>
    <w:p w14:paraId="4BF841F7" w14:textId="77777777" w:rsidR="00BB641E" w:rsidRPr="00F4664F" w:rsidRDefault="00BB641E" w:rsidP="00B365B1">
      <w:pPr>
        <w:pStyle w:val="Default"/>
        <w:rPr>
          <w:b/>
          <w:bCs/>
          <w:sz w:val="16"/>
          <w:szCs w:val="16"/>
        </w:rPr>
      </w:pPr>
    </w:p>
    <w:p w14:paraId="7FAB9625" w14:textId="585A3E23" w:rsidR="00C84C90" w:rsidRPr="00F4664F" w:rsidRDefault="00B365B1" w:rsidP="00B365B1">
      <w:pPr>
        <w:pStyle w:val="Default"/>
        <w:rPr>
          <w:sz w:val="16"/>
          <w:szCs w:val="16"/>
        </w:rPr>
      </w:pPr>
      <w:r w:rsidRPr="00F4664F">
        <w:rPr>
          <w:b/>
          <w:bCs/>
          <w:sz w:val="16"/>
          <w:szCs w:val="16"/>
        </w:rPr>
        <w:t>3. Application Process</w:t>
      </w:r>
      <w:r w:rsidRPr="00F4664F">
        <w:rPr>
          <w:sz w:val="16"/>
          <w:szCs w:val="16"/>
        </w:rPr>
        <w:t xml:space="preserve">. </w:t>
      </w:r>
      <w:r w:rsidR="007D61B9" w:rsidRPr="00F4664F">
        <w:rPr>
          <w:sz w:val="16"/>
          <w:szCs w:val="16"/>
        </w:rPr>
        <w:t xml:space="preserve">Each </w:t>
      </w:r>
      <w:r w:rsidR="00C84C90" w:rsidRPr="00F4664F">
        <w:rPr>
          <w:sz w:val="16"/>
          <w:szCs w:val="16"/>
        </w:rPr>
        <w:t>A</w:t>
      </w:r>
      <w:r w:rsidR="00D7012A" w:rsidRPr="00F4664F">
        <w:rPr>
          <w:sz w:val="16"/>
          <w:szCs w:val="16"/>
        </w:rPr>
        <w:t>pplicant</w:t>
      </w:r>
      <w:r w:rsidRPr="00F4664F">
        <w:rPr>
          <w:sz w:val="16"/>
          <w:szCs w:val="16"/>
        </w:rPr>
        <w:t xml:space="preserve"> </w:t>
      </w:r>
      <w:r w:rsidR="00AA0278" w:rsidRPr="00F4664F">
        <w:rPr>
          <w:sz w:val="16"/>
          <w:szCs w:val="16"/>
        </w:rPr>
        <w:t>must satisf</w:t>
      </w:r>
      <w:r w:rsidR="00AA1394" w:rsidRPr="00F4664F">
        <w:rPr>
          <w:sz w:val="16"/>
          <w:szCs w:val="16"/>
        </w:rPr>
        <w:t>y</w:t>
      </w:r>
      <w:r w:rsidR="00535C00" w:rsidRPr="00F4664F">
        <w:rPr>
          <w:sz w:val="16"/>
          <w:szCs w:val="16"/>
        </w:rPr>
        <w:t xml:space="preserve"> </w:t>
      </w:r>
      <w:r w:rsidR="00636C7A" w:rsidRPr="00F4664F">
        <w:rPr>
          <w:sz w:val="16"/>
          <w:szCs w:val="16"/>
        </w:rPr>
        <w:t>the</w:t>
      </w:r>
      <w:r w:rsidR="00AA0278" w:rsidRPr="00F4664F">
        <w:rPr>
          <w:sz w:val="16"/>
          <w:szCs w:val="16"/>
        </w:rPr>
        <w:t xml:space="preserve"> below conditions</w:t>
      </w:r>
      <w:r w:rsidR="00C84C90" w:rsidRPr="00F4664F">
        <w:rPr>
          <w:sz w:val="16"/>
          <w:szCs w:val="16"/>
        </w:rPr>
        <w:t>:</w:t>
      </w:r>
    </w:p>
    <w:p w14:paraId="6B5DF3B6" w14:textId="5BC69F48" w:rsidR="00AA0278" w:rsidRPr="00F4664F" w:rsidRDefault="00AA0278" w:rsidP="00B365B1">
      <w:pPr>
        <w:pStyle w:val="Default"/>
        <w:rPr>
          <w:sz w:val="16"/>
          <w:szCs w:val="16"/>
        </w:rPr>
      </w:pPr>
    </w:p>
    <w:p w14:paraId="0552FC41" w14:textId="4DA205D5" w:rsidR="00C84C90" w:rsidRPr="00F4664F" w:rsidRDefault="00AA0278" w:rsidP="00B528F7">
      <w:pPr>
        <w:pStyle w:val="Default"/>
        <w:ind w:left="720"/>
        <w:rPr>
          <w:sz w:val="16"/>
          <w:szCs w:val="16"/>
        </w:rPr>
      </w:pPr>
      <w:r w:rsidRPr="00F4664F">
        <w:rPr>
          <w:rFonts w:hint="eastAsia"/>
          <w:sz w:val="16"/>
          <w:szCs w:val="16"/>
        </w:rPr>
        <w:t>a</w:t>
      </w:r>
      <w:r w:rsidRPr="00F4664F">
        <w:rPr>
          <w:sz w:val="16"/>
          <w:szCs w:val="16"/>
        </w:rPr>
        <w:t xml:space="preserve">. </w:t>
      </w:r>
      <w:r w:rsidR="0066668D" w:rsidRPr="00F4664F">
        <w:rPr>
          <w:sz w:val="16"/>
          <w:szCs w:val="16"/>
        </w:rPr>
        <w:t xml:space="preserve">Each </w:t>
      </w:r>
      <w:r w:rsidRPr="00F4664F">
        <w:rPr>
          <w:sz w:val="16"/>
          <w:szCs w:val="16"/>
        </w:rPr>
        <w:t>Applicant m</w:t>
      </w:r>
      <w:r w:rsidR="00B365B1" w:rsidRPr="00F4664F">
        <w:rPr>
          <w:sz w:val="16"/>
          <w:szCs w:val="16"/>
        </w:rPr>
        <w:t>ust be</w:t>
      </w:r>
      <w:r w:rsidR="00961A61" w:rsidRPr="00F4664F">
        <w:rPr>
          <w:sz w:val="16"/>
          <w:szCs w:val="16"/>
        </w:rPr>
        <w:t xml:space="preserve"> a full</w:t>
      </w:r>
      <w:r w:rsidR="000814CB" w:rsidRPr="00F4664F">
        <w:rPr>
          <w:sz w:val="16"/>
          <w:szCs w:val="16"/>
        </w:rPr>
        <w:t>-</w:t>
      </w:r>
      <w:r w:rsidR="00961A61" w:rsidRPr="00F4664F">
        <w:rPr>
          <w:sz w:val="16"/>
          <w:szCs w:val="16"/>
        </w:rPr>
        <w:t>time student</w:t>
      </w:r>
      <w:r w:rsidR="00B365B1" w:rsidRPr="00F4664F">
        <w:rPr>
          <w:sz w:val="16"/>
          <w:szCs w:val="16"/>
        </w:rPr>
        <w:t xml:space="preserve"> enrolled in a </w:t>
      </w:r>
      <w:r w:rsidR="00D7012A" w:rsidRPr="00F4664F">
        <w:rPr>
          <w:sz w:val="16"/>
          <w:szCs w:val="16"/>
        </w:rPr>
        <w:t xml:space="preserve">Master or </w:t>
      </w:r>
      <w:r w:rsidR="00B365B1" w:rsidRPr="00F4664F">
        <w:rPr>
          <w:sz w:val="16"/>
          <w:szCs w:val="16"/>
        </w:rPr>
        <w:t xml:space="preserve">PhD </w:t>
      </w:r>
      <w:r w:rsidR="00961A61" w:rsidRPr="00F4664F">
        <w:rPr>
          <w:sz w:val="16"/>
          <w:szCs w:val="16"/>
        </w:rPr>
        <w:t>program</w:t>
      </w:r>
      <w:r w:rsidR="00B528F7" w:rsidRPr="00F4664F">
        <w:rPr>
          <w:sz w:val="16"/>
          <w:szCs w:val="16"/>
        </w:rPr>
        <w:t xml:space="preserve"> </w:t>
      </w:r>
      <w:r w:rsidR="00B365B1" w:rsidRPr="00F4664F">
        <w:rPr>
          <w:sz w:val="16"/>
          <w:szCs w:val="16"/>
        </w:rPr>
        <w:t xml:space="preserve">for the entire </w:t>
      </w:r>
      <w:r w:rsidR="00D7012A" w:rsidRPr="00F4664F">
        <w:rPr>
          <w:sz w:val="16"/>
          <w:szCs w:val="16"/>
        </w:rPr>
        <w:t>202</w:t>
      </w:r>
      <w:r w:rsidR="00301A3D" w:rsidRPr="00F4664F">
        <w:rPr>
          <w:sz w:val="16"/>
          <w:szCs w:val="16"/>
        </w:rPr>
        <w:t>1</w:t>
      </w:r>
      <w:r w:rsidR="00D7012A" w:rsidRPr="00F4664F">
        <w:rPr>
          <w:sz w:val="16"/>
          <w:szCs w:val="16"/>
        </w:rPr>
        <w:t xml:space="preserve"> - </w:t>
      </w:r>
      <w:r w:rsidR="00B365B1" w:rsidRPr="00F4664F">
        <w:rPr>
          <w:sz w:val="16"/>
          <w:szCs w:val="16"/>
        </w:rPr>
        <w:t>202</w:t>
      </w:r>
      <w:r w:rsidR="00301A3D" w:rsidRPr="00F4664F">
        <w:rPr>
          <w:sz w:val="16"/>
          <w:szCs w:val="16"/>
        </w:rPr>
        <w:t>2</w:t>
      </w:r>
      <w:r w:rsidR="00B365B1" w:rsidRPr="00F4664F">
        <w:rPr>
          <w:sz w:val="16"/>
          <w:szCs w:val="16"/>
        </w:rPr>
        <w:t xml:space="preserve"> academic year</w:t>
      </w:r>
      <w:r w:rsidRPr="00F4664F">
        <w:rPr>
          <w:sz w:val="16"/>
          <w:szCs w:val="16"/>
        </w:rPr>
        <w:t>.</w:t>
      </w:r>
    </w:p>
    <w:p w14:paraId="4C29CA6A" w14:textId="623FD6D4" w:rsidR="00363207" w:rsidRPr="00F4664F" w:rsidRDefault="00363207" w:rsidP="00B528F7">
      <w:pPr>
        <w:pStyle w:val="Default"/>
        <w:ind w:left="720"/>
        <w:rPr>
          <w:sz w:val="16"/>
          <w:szCs w:val="16"/>
        </w:rPr>
      </w:pPr>
    </w:p>
    <w:p w14:paraId="7F8D34DE" w14:textId="3E7D56C7" w:rsidR="000814CB" w:rsidRPr="00F4664F" w:rsidRDefault="00AA0278" w:rsidP="000914A6">
      <w:pPr>
        <w:pStyle w:val="Default"/>
        <w:ind w:left="720"/>
        <w:rPr>
          <w:sz w:val="16"/>
          <w:szCs w:val="16"/>
        </w:rPr>
      </w:pPr>
      <w:r w:rsidRPr="00F4664F">
        <w:rPr>
          <w:sz w:val="16"/>
          <w:szCs w:val="16"/>
        </w:rPr>
        <w:t xml:space="preserve">b. Applicant must be </w:t>
      </w:r>
      <w:r w:rsidR="00B528F7" w:rsidRPr="00F4664F">
        <w:rPr>
          <w:sz w:val="16"/>
          <w:szCs w:val="16"/>
        </w:rPr>
        <w:t xml:space="preserve">the </w:t>
      </w:r>
      <w:r w:rsidR="00BB641E" w:rsidRPr="00F4664F">
        <w:rPr>
          <w:sz w:val="16"/>
          <w:szCs w:val="16"/>
        </w:rPr>
        <w:t>1</w:t>
      </w:r>
      <w:r w:rsidR="00BB641E" w:rsidRPr="00F4664F">
        <w:rPr>
          <w:sz w:val="16"/>
          <w:szCs w:val="16"/>
          <w:vertAlign w:val="superscript"/>
        </w:rPr>
        <w:t>st</w:t>
      </w:r>
      <w:r w:rsidR="00BB641E" w:rsidRPr="00F4664F">
        <w:rPr>
          <w:sz w:val="16"/>
          <w:szCs w:val="16"/>
        </w:rPr>
        <w:t xml:space="preserve"> author of applied paper to the program</w:t>
      </w:r>
      <w:r w:rsidR="006B5ECA" w:rsidRPr="00F4664F">
        <w:rPr>
          <w:sz w:val="16"/>
          <w:szCs w:val="16"/>
        </w:rPr>
        <w:t>.</w:t>
      </w:r>
    </w:p>
    <w:p w14:paraId="06F1EC01" w14:textId="77777777" w:rsidR="000814CB" w:rsidRPr="00F4664F" w:rsidRDefault="000814CB" w:rsidP="000814CB">
      <w:pPr>
        <w:pStyle w:val="Default"/>
        <w:rPr>
          <w:sz w:val="16"/>
          <w:szCs w:val="16"/>
        </w:rPr>
      </w:pPr>
    </w:p>
    <w:p w14:paraId="552BCC3D" w14:textId="640EC734" w:rsidR="00535C00" w:rsidRPr="00F4664F" w:rsidRDefault="000914A6" w:rsidP="00F12721">
      <w:pPr>
        <w:pStyle w:val="Default"/>
        <w:ind w:firstLine="720"/>
        <w:rPr>
          <w:sz w:val="16"/>
          <w:szCs w:val="16"/>
        </w:rPr>
      </w:pPr>
      <w:r w:rsidRPr="00F4664F">
        <w:rPr>
          <w:sz w:val="16"/>
          <w:szCs w:val="16"/>
        </w:rPr>
        <w:t>c</w:t>
      </w:r>
      <w:r w:rsidR="000814CB" w:rsidRPr="00F4664F">
        <w:rPr>
          <w:sz w:val="16"/>
          <w:szCs w:val="16"/>
        </w:rPr>
        <w:t>.</w:t>
      </w:r>
      <w:r w:rsidR="00976EC2" w:rsidRPr="00F4664F">
        <w:rPr>
          <w:sz w:val="16"/>
          <w:szCs w:val="16"/>
        </w:rPr>
        <w:t xml:space="preserve"> If </w:t>
      </w:r>
      <w:r w:rsidR="000A327D" w:rsidRPr="00F4664F">
        <w:rPr>
          <w:sz w:val="16"/>
          <w:szCs w:val="16"/>
        </w:rPr>
        <w:t>Applicant’s</w:t>
      </w:r>
      <w:r w:rsidR="00976EC2" w:rsidRPr="00F4664F">
        <w:rPr>
          <w:sz w:val="16"/>
          <w:szCs w:val="16"/>
        </w:rPr>
        <w:t xml:space="preserve"> paper </w:t>
      </w:r>
      <w:r w:rsidR="000A327D" w:rsidRPr="00F4664F">
        <w:rPr>
          <w:sz w:val="16"/>
          <w:szCs w:val="16"/>
        </w:rPr>
        <w:t>is</w:t>
      </w:r>
      <w:r w:rsidR="00976EC2" w:rsidRPr="00F4664F">
        <w:rPr>
          <w:sz w:val="16"/>
          <w:szCs w:val="16"/>
        </w:rPr>
        <w:t xml:space="preserve"> co-</w:t>
      </w:r>
      <w:r w:rsidR="004B12B7" w:rsidRPr="00F4664F">
        <w:rPr>
          <w:sz w:val="16"/>
          <w:szCs w:val="16"/>
        </w:rPr>
        <w:t>authored (e.g., two 1</w:t>
      </w:r>
      <w:r w:rsidR="004B12B7" w:rsidRPr="00F4664F">
        <w:rPr>
          <w:sz w:val="16"/>
          <w:szCs w:val="16"/>
          <w:vertAlign w:val="superscript"/>
        </w:rPr>
        <w:t>st</w:t>
      </w:r>
      <w:r w:rsidR="004B12B7" w:rsidRPr="00F4664F">
        <w:rPr>
          <w:sz w:val="16"/>
          <w:szCs w:val="16"/>
        </w:rPr>
        <w:t xml:space="preserve"> authors</w:t>
      </w:r>
      <w:r w:rsidR="00F12721" w:rsidRPr="00F4664F">
        <w:rPr>
          <w:sz w:val="16"/>
          <w:szCs w:val="16"/>
        </w:rPr>
        <w:t>)</w:t>
      </w:r>
      <w:r w:rsidR="00976EC2" w:rsidRPr="00F4664F">
        <w:rPr>
          <w:sz w:val="16"/>
          <w:szCs w:val="16"/>
        </w:rPr>
        <w:t xml:space="preserve"> </w:t>
      </w:r>
      <w:r w:rsidR="00F12721" w:rsidRPr="00F4664F">
        <w:rPr>
          <w:sz w:val="16"/>
          <w:szCs w:val="16"/>
        </w:rPr>
        <w:t>both</w:t>
      </w:r>
      <w:r w:rsidR="00535C00" w:rsidRPr="00F4664F">
        <w:rPr>
          <w:sz w:val="16"/>
          <w:szCs w:val="16"/>
        </w:rPr>
        <w:t xml:space="preserve"> authors </w:t>
      </w:r>
      <w:r w:rsidR="004627FC" w:rsidRPr="00F4664F">
        <w:rPr>
          <w:sz w:val="16"/>
          <w:szCs w:val="16"/>
        </w:rPr>
        <w:t>must</w:t>
      </w:r>
      <w:r w:rsidR="00BF7FD6" w:rsidRPr="00F4664F">
        <w:rPr>
          <w:sz w:val="16"/>
          <w:szCs w:val="16"/>
        </w:rPr>
        <w:t xml:space="preserve"> be </w:t>
      </w:r>
      <w:r w:rsidR="00CC7A58" w:rsidRPr="00F4664F">
        <w:rPr>
          <w:sz w:val="16"/>
          <w:szCs w:val="16"/>
        </w:rPr>
        <w:t>listed on application.</w:t>
      </w:r>
    </w:p>
    <w:p w14:paraId="28027455" w14:textId="77777777" w:rsidR="00AA0278" w:rsidRPr="00F4664F" w:rsidRDefault="00AA0278" w:rsidP="0028415F">
      <w:pPr>
        <w:pStyle w:val="Default"/>
        <w:ind w:left="720"/>
        <w:rPr>
          <w:sz w:val="16"/>
          <w:szCs w:val="16"/>
        </w:rPr>
      </w:pPr>
    </w:p>
    <w:p w14:paraId="128A30C0" w14:textId="07A0502A" w:rsidR="00AA0278" w:rsidRPr="00F4664F" w:rsidRDefault="009639C3" w:rsidP="00FA6D70">
      <w:pPr>
        <w:pStyle w:val="Default"/>
        <w:ind w:firstLine="720"/>
        <w:rPr>
          <w:sz w:val="16"/>
          <w:szCs w:val="16"/>
        </w:rPr>
      </w:pPr>
      <w:r w:rsidRPr="00F4664F">
        <w:rPr>
          <w:sz w:val="16"/>
          <w:szCs w:val="16"/>
        </w:rPr>
        <w:t xml:space="preserve">d. </w:t>
      </w:r>
      <w:r w:rsidR="00FA6D70" w:rsidRPr="00F4664F">
        <w:rPr>
          <w:sz w:val="16"/>
          <w:szCs w:val="16"/>
        </w:rPr>
        <w:t>A</w:t>
      </w:r>
      <w:r w:rsidR="007D61B9" w:rsidRPr="00F4664F">
        <w:rPr>
          <w:sz w:val="16"/>
          <w:szCs w:val="16"/>
        </w:rPr>
        <w:t xml:space="preserve">pplicant must submit required materials by specified deadline as announced by </w:t>
      </w:r>
      <w:r w:rsidR="00DF66AC" w:rsidRPr="00F4664F">
        <w:rPr>
          <w:sz w:val="16"/>
          <w:szCs w:val="16"/>
        </w:rPr>
        <w:t>Program.</w:t>
      </w:r>
    </w:p>
    <w:p w14:paraId="0500A843" w14:textId="77777777" w:rsidR="00AA0278" w:rsidRPr="00F4664F" w:rsidRDefault="00AA0278" w:rsidP="00B365B1">
      <w:pPr>
        <w:pStyle w:val="Default"/>
        <w:rPr>
          <w:sz w:val="16"/>
          <w:szCs w:val="16"/>
        </w:rPr>
      </w:pPr>
    </w:p>
    <w:p w14:paraId="276BEE1C" w14:textId="77777777" w:rsidR="00A31723" w:rsidRPr="00F4664F" w:rsidRDefault="009E4CC3" w:rsidP="00594270">
      <w:pPr>
        <w:pStyle w:val="Default"/>
        <w:ind w:left="720"/>
        <w:rPr>
          <w:sz w:val="16"/>
          <w:szCs w:val="16"/>
        </w:rPr>
      </w:pPr>
      <w:r w:rsidRPr="00F4664F">
        <w:rPr>
          <w:sz w:val="16"/>
          <w:szCs w:val="16"/>
        </w:rPr>
        <w:t xml:space="preserve">e. </w:t>
      </w:r>
      <w:r w:rsidR="00BB641E" w:rsidRPr="00F4664F">
        <w:rPr>
          <w:sz w:val="16"/>
          <w:szCs w:val="16"/>
        </w:rPr>
        <w:t>Applicant</w:t>
      </w:r>
      <w:r w:rsidR="00B365B1" w:rsidRPr="00F4664F">
        <w:rPr>
          <w:sz w:val="16"/>
          <w:szCs w:val="16"/>
        </w:rPr>
        <w:t xml:space="preserve"> must fully complete the registration materials specifie</w:t>
      </w:r>
      <w:r w:rsidR="00AA0278" w:rsidRPr="00F4664F">
        <w:rPr>
          <w:sz w:val="16"/>
          <w:szCs w:val="16"/>
        </w:rPr>
        <w:t>d</w:t>
      </w:r>
      <w:r w:rsidR="00B365B1" w:rsidRPr="00F4664F">
        <w:rPr>
          <w:sz w:val="16"/>
          <w:szCs w:val="16"/>
        </w:rPr>
        <w:t>, but not limited to, a</w:t>
      </w:r>
      <w:r w:rsidR="007312B8" w:rsidRPr="00F4664F">
        <w:rPr>
          <w:sz w:val="16"/>
          <w:szCs w:val="16"/>
        </w:rPr>
        <w:t xml:space="preserve"> </w:t>
      </w:r>
      <w:r w:rsidR="00D93921" w:rsidRPr="00F4664F">
        <w:rPr>
          <w:sz w:val="16"/>
          <w:szCs w:val="16"/>
        </w:rPr>
        <w:t>p</w:t>
      </w:r>
      <w:r w:rsidR="007312B8" w:rsidRPr="00F4664F">
        <w:rPr>
          <w:sz w:val="16"/>
          <w:szCs w:val="16"/>
        </w:rPr>
        <w:t>aper</w:t>
      </w:r>
      <w:r w:rsidR="00AA0278" w:rsidRPr="00F4664F">
        <w:rPr>
          <w:sz w:val="16"/>
          <w:szCs w:val="16"/>
        </w:rPr>
        <w:t xml:space="preserve"> or online form</w:t>
      </w:r>
      <w:r w:rsidR="007312B8" w:rsidRPr="00F4664F">
        <w:rPr>
          <w:sz w:val="16"/>
          <w:szCs w:val="16"/>
        </w:rPr>
        <w:t xml:space="preserve"> </w:t>
      </w:r>
      <w:r w:rsidR="00B365B1" w:rsidRPr="00F4664F">
        <w:rPr>
          <w:sz w:val="16"/>
          <w:szCs w:val="16"/>
        </w:rPr>
        <w:t>(collectively, the “Application”). No other method of registration will be accepted.</w:t>
      </w:r>
    </w:p>
    <w:p w14:paraId="2A1BFA0D" w14:textId="77777777" w:rsidR="00A31723" w:rsidRPr="00F4664F" w:rsidRDefault="00A31723" w:rsidP="00594270">
      <w:pPr>
        <w:pStyle w:val="Default"/>
        <w:ind w:left="720"/>
        <w:rPr>
          <w:sz w:val="16"/>
          <w:szCs w:val="16"/>
        </w:rPr>
      </w:pPr>
    </w:p>
    <w:p w14:paraId="32E22F48" w14:textId="764B92A8" w:rsidR="00B365B1" w:rsidRPr="00F4664F" w:rsidRDefault="00A31723" w:rsidP="00594270">
      <w:pPr>
        <w:pStyle w:val="Default"/>
        <w:ind w:left="720"/>
        <w:rPr>
          <w:sz w:val="16"/>
          <w:szCs w:val="16"/>
        </w:rPr>
      </w:pPr>
      <w:r w:rsidRPr="00F4664F">
        <w:rPr>
          <w:sz w:val="16"/>
          <w:szCs w:val="16"/>
        </w:rPr>
        <w:t>f. Applicant</w:t>
      </w:r>
      <w:r w:rsidR="00D916F6" w:rsidRPr="00F4664F">
        <w:rPr>
          <w:sz w:val="16"/>
          <w:szCs w:val="16"/>
        </w:rPr>
        <w:t>(s) paper must be su</w:t>
      </w:r>
      <w:r w:rsidR="00B0261E" w:rsidRPr="00F4664F">
        <w:rPr>
          <w:sz w:val="16"/>
          <w:szCs w:val="16"/>
        </w:rPr>
        <w:t>bmitted in English.</w:t>
      </w:r>
      <w:r w:rsidR="00B365B1" w:rsidRPr="00F4664F">
        <w:rPr>
          <w:sz w:val="16"/>
          <w:szCs w:val="16"/>
        </w:rPr>
        <w:t xml:space="preserve"> </w:t>
      </w:r>
    </w:p>
    <w:p w14:paraId="71FDF794" w14:textId="77777777" w:rsidR="00B365B1" w:rsidRPr="00F4664F" w:rsidRDefault="00B365B1" w:rsidP="00B365B1">
      <w:pPr>
        <w:pStyle w:val="Default"/>
        <w:rPr>
          <w:sz w:val="16"/>
          <w:szCs w:val="16"/>
        </w:rPr>
      </w:pPr>
    </w:p>
    <w:p w14:paraId="370FE5BF" w14:textId="4E7CC64A" w:rsidR="00B365B1" w:rsidRPr="00F4664F" w:rsidRDefault="007312B8" w:rsidP="00B365B1">
      <w:pPr>
        <w:pStyle w:val="Default"/>
        <w:rPr>
          <w:sz w:val="16"/>
          <w:szCs w:val="16"/>
        </w:rPr>
      </w:pPr>
      <w:r w:rsidRPr="00F4664F">
        <w:rPr>
          <w:b/>
          <w:bCs/>
          <w:sz w:val="16"/>
          <w:szCs w:val="16"/>
        </w:rPr>
        <w:t>4</w:t>
      </w:r>
      <w:r w:rsidR="00B365B1" w:rsidRPr="00F4664F">
        <w:rPr>
          <w:b/>
          <w:bCs/>
          <w:sz w:val="16"/>
          <w:szCs w:val="16"/>
        </w:rPr>
        <w:t>. Warranty</w:t>
      </w:r>
      <w:r w:rsidR="00B365B1" w:rsidRPr="00F4664F">
        <w:rPr>
          <w:sz w:val="16"/>
          <w:szCs w:val="16"/>
        </w:rPr>
        <w:t xml:space="preserve">. Each </w:t>
      </w:r>
      <w:r w:rsidR="00CA371A" w:rsidRPr="00F4664F">
        <w:rPr>
          <w:sz w:val="16"/>
          <w:szCs w:val="16"/>
        </w:rPr>
        <w:t xml:space="preserve">applicant </w:t>
      </w:r>
      <w:r w:rsidR="00B365B1" w:rsidRPr="00F4664F">
        <w:rPr>
          <w:sz w:val="16"/>
          <w:szCs w:val="16"/>
        </w:rPr>
        <w:t xml:space="preserve">warrants that </w:t>
      </w:r>
      <w:r w:rsidR="00AA0278" w:rsidRPr="00F4664F">
        <w:rPr>
          <w:sz w:val="16"/>
          <w:szCs w:val="16"/>
        </w:rPr>
        <w:t>applied p</w:t>
      </w:r>
      <w:r w:rsidR="00CA371A" w:rsidRPr="00F4664F">
        <w:rPr>
          <w:sz w:val="16"/>
          <w:szCs w:val="16"/>
        </w:rPr>
        <w:t>aper</w:t>
      </w:r>
      <w:r w:rsidR="00B365B1" w:rsidRPr="00F4664F">
        <w:rPr>
          <w:sz w:val="16"/>
          <w:szCs w:val="16"/>
        </w:rPr>
        <w:t xml:space="preserve">, and </w:t>
      </w:r>
      <w:r w:rsidR="00AA0278" w:rsidRPr="00F4664F">
        <w:rPr>
          <w:sz w:val="16"/>
          <w:szCs w:val="16"/>
        </w:rPr>
        <w:t>p</w:t>
      </w:r>
      <w:r w:rsidR="00B365B1" w:rsidRPr="00F4664F">
        <w:rPr>
          <w:sz w:val="16"/>
          <w:szCs w:val="16"/>
        </w:rPr>
        <w:t xml:space="preserve">resentation, if applicable, will not violate or infringe the rights, including, without limitation, copyrights, trademark rights or rights of publicity/privacy, of any third party, and that all pre-published material used in preparation of the </w:t>
      </w:r>
      <w:r w:rsidR="00AA0278" w:rsidRPr="00F4664F">
        <w:rPr>
          <w:sz w:val="16"/>
          <w:szCs w:val="16"/>
        </w:rPr>
        <w:t>p</w:t>
      </w:r>
      <w:r w:rsidR="00CA371A" w:rsidRPr="00F4664F">
        <w:rPr>
          <w:sz w:val="16"/>
          <w:szCs w:val="16"/>
        </w:rPr>
        <w:t>aper</w:t>
      </w:r>
      <w:r w:rsidR="00B365B1" w:rsidRPr="00F4664F">
        <w:rPr>
          <w:sz w:val="16"/>
          <w:szCs w:val="16"/>
        </w:rPr>
        <w:t xml:space="preserve"> and/or </w:t>
      </w:r>
      <w:r w:rsidR="00AA0278" w:rsidRPr="00F4664F">
        <w:rPr>
          <w:sz w:val="16"/>
          <w:szCs w:val="16"/>
        </w:rPr>
        <w:t>p</w:t>
      </w:r>
      <w:r w:rsidR="00B365B1" w:rsidRPr="00F4664F">
        <w:rPr>
          <w:sz w:val="16"/>
          <w:szCs w:val="16"/>
        </w:rPr>
        <w:t xml:space="preserve">resentation is properly cited. </w:t>
      </w:r>
    </w:p>
    <w:p w14:paraId="77EDA953" w14:textId="77777777" w:rsidR="00B365B1" w:rsidRPr="00F4664F" w:rsidRDefault="00B365B1" w:rsidP="00B365B1">
      <w:pPr>
        <w:pStyle w:val="Default"/>
        <w:rPr>
          <w:sz w:val="16"/>
          <w:szCs w:val="16"/>
        </w:rPr>
      </w:pPr>
    </w:p>
    <w:p w14:paraId="390EDC1E" w14:textId="43D9DDD4" w:rsidR="00B365B1" w:rsidRPr="00F4664F" w:rsidRDefault="007312B8" w:rsidP="00B365B1">
      <w:pPr>
        <w:pStyle w:val="Default"/>
        <w:rPr>
          <w:sz w:val="16"/>
          <w:szCs w:val="16"/>
        </w:rPr>
      </w:pPr>
      <w:r w:rsidRPr="00F4664F">
        <w:rPr>
          <w:b/>
          <w:bCs/>
          <w:sz w:val="16"/>
          <w:szCs w:val="16"/>
        </w:rPr>
        <w:t>5</w:t>
      </w:r>
      <w:r w:rsidR="00B365B1" w:rsidRPr="00F4664F">
        <w:rPr>
          <w:b/>
          <w:bCs/>
          <w:sz w:val="16"/>
          <w:szCs w:val="16"/>
        </w:rPr>
        <w:t>. Intellectual Property</w:t>
      </w:r>
      <w:r w:rsidR="00B365B1" w:rsidRPr="00F4664F">
        <w:rPr>
          <w:sz w:val="16"/>
          <w:szCs w:val="16"/>
        </w:rPr>
        <w:t>. Preparation of the Application and</w:t>
      </w:r>
      <w:r w:rsidR="003A77AD" w:rsidRPr="00F4664F">
        <w:rPr>
          <w:sz w:val="16"/>
          <w:szCs w:val="16"/>
        </w:rPr>
        <w:t>/or</w:t>
      </w:r>
      <w:r w:rsidR="00B365B1" w:rsidRPr="00F4664F">
        <w:rPr>
          <w:sz w:val="16"/>
          <w:szCs w:val="16"/>
        </w:rPr>
        <w:t xml:space="preserve"> </w:t>
      </w:r>
      <w:r w:rsidR="003A77AD" w:rsidRPr="00F4664F">
        <w:rPr>
          <w:sz w:val="16"/>
          <w:szCs w:val="16"/>
        </w:rPr>
        <w:t>p</w:t>
      </w:r>
      <w:r w:rsidR="00B365B1" w:rsidRPr="00F4664F">
        <w:rPr>
          <w:sz w:val="16"/>
          <w:szCs w:val="16"/>
        </w:rPr>
        <w:t xml:space="preserve">resentation may produce ideas that are the intellectual property (“IP”) of the </w:t>
      </w:r>
      <w:r w:rsidR="005571A1" w:rsidRPr="00F4664F">
        <w:rPr>
          <w:sz w:val="16"/>
          <w:szCs w:val="16"/>
        </w:rPr>
        <w:t>a</w:t>
      </w:r>
      <w:r w:rsidR="00BB641E" w:rsidRPr="00F4664F">
        <w:rPr>
          <w:sz w:val="16"/>
          <w:szCs w:val="16"/>
        </w:rPr>
        <w:t>pplicant</w:t>
      </w:r>
      <w:r w:rsidR="00B365B1" w:rsidRPr="00F4664F">
        <w:rPr>
          <w:sz w:val="16"/>
          <w:szCs w:val="16"/>
        </w:rPr>
        <w:t xml:space="preserve"> and/or their </w:t>
      </w:r>
      <w:r w:rsidR="001B1EA3" w:rsidRPr="00F4664F">
        <w:rPr>
          <w:sz w:val="16"/>
          <w:szCs w:val="16"/>
        </w:rPr>
        <w:t>papers.</w:t>
      </w:r>
      <w:r w:rsidR="00B365B1" w:rsidRPr="00F4664F">
        <w:rPr>
          <w:sz w:val="16"/>
          <w:szCs w:val="16"/>
        </w:rPr>
        <w:t xml:space="preserve"> Participation in the Program may require disclosure of these ideas to persons who are not under a duty to maintain confidentiality (including Sponsor</w:t>
      </w:r>
      <w:r w:rsidR="002619AA" w:rsidRPr="00F4664F">
        <w:rPr>
          <w:sz w:val="16"/>
          <w:szCs w:val="16"/>
        </w:rPr>
        <w:t>(s)</w:t>
      </w:r>
      <w:r w:rsidR="00B365B1" w:rsidRPr="00F4664F">
        <w:rPr>
          <w:sz w:val="16"/>
          <w:szCs w:val="16"/>
        </w:rPr>
        <w:t xml:space="preserve"> and the judges). Sponsor reserves the right, but is not obligated, to publish information about the winning Applications and </w:t>
      </w:r>
      <w:r w:rsidR="00A9371F" w:rsidRPr="00F4664F">
        <w:rPr>
          <w:sz w:val="16"/>
          <w:szCs w:val="16"/>
        </w:rPr>
        <w:t>p</w:t>
      </w:r>
      <w:r w:rsidR="00B365B1" w:rsidRPr="00F4664F">
        <w:rPr>
          <w:sz w:val="16"/>
          <w:szCs w:val="16"/>
        </w:rPr>
        <w:t xml:space="preserve">resentations on its </w:t>
      </w:r>
      <w:r w:rsidR="00A9371F" w:rsidRPr="00F4664F">
        <w:rPr>
          <w:sz w:val="16"/>
          <w:szCs w:val="16"/>
        </w:rPr>
        <w:t>w</w:t>
      </w:r>
      <w:r w:rsidR="00B365B1" w:rsidRPr="00F4664F">
        <w:rPr>
          <w:sz w:val="16"/>
          <w:szCs w:val="16"/>
        </w:rPr>
        <w:t xml:space="preserve">ebsite or in any other media. If any </w:t>
      </w:r>
      <w:r w:rsidR="00954C0F" w:rsidRPr="00F4664F">
        <w:rPr>
          <w:sz w:val="16"/>
          <w:szCs w:val="16"/>
        </w:rPr>
        <w:t>a</w:t>
      </w:r>
      <w:r w:rsidR="00BB641E" w:rsidRPr="00F4664F">
        <w:rPr>
          <w:sz w:val="16"/>
          <w:szCs w:val="16"/>
        </w:rPr>
        <w:t>pplicant</w:t>
      </w:r>
      <w:r w:rsidR="00A9371F" w:rsidRPr="00F4664F">
        <w:rPr>
          <w:sz w:val="16"/>
          <w:szCs w:val="16"/>
        </w:rPr>
        <w:t>s</w:t>
      </w:r>
      <w:r w:rsidR="00B365B1" w:rsidRPr="00F4664F">
        <w:rPr>
          <w:sz w:val="16"/>
          <w:szCs w:val="16"/>
        </w:rPr>
        <w:t xml:space="preserve"> are concerned about confidentiality or the protection of IP, they are urged to consider these issues with qualified advisors to make an informed decision before applying. Any IP generated by the</w:t>
      </w:r>
      <w:r w:rsidRPr="00F4664F">
        <w:rPr>
          <w:sz w:val="16"/>
          <w:szCs w:val="16"/>
        </w:rPr>
        <w:t xml:space="preserve"> </w:t>
      </w:r>
      <w:r w:rsidR="00954C0F" w:rsidRPr="00F4664F">
        <w:rPr>
          <w:sz w:val="16"/>
          <w:szCs w:val="16"/>
        </w:rPr>
        <w:t>a</w:t>
      </w:r>
      <w:r w:rsidRPr="00F4664F">
        <w:rPr>
          <w:sz w:val="16"/>
          <w:szCs w:val="16"/>
        </w:rPr>
        <w:t>pplicants</w:t>
      </w:r>
      <w:r w:rsidR="00B365B1" w:rsidRPr="00F4664F">
        <w:rPr>
          <w:sz w:val="16"/>
          <w:szCs w:val="16"/>
        </w:rPr>
        <w:t xml:space="preserve"> in the preparation of their Applications and </w:t>
      </w:r>
      <w:r w:rsidR="00954C0F" w:rsidRPr="00F4664F">
        <w:rPr>
          <w:sz w:val="16"/>
          <w:szCs w:val="16"/>
        </w:rPr>
        <w:t>p</w:t>
      </w:r>
      <w:r w:rsidR="00B365B1" w:rsidRPr="00F4664F">
        <w:rPr>
          <w:sz w:val="16"/>
          <w:szCs w:val="16"/>
        </w:rPr>
        <w:t xml:space="preserve">resentations will be retained by the </w:t>
      </w:r>
      <w:r w:rsidRPr="00F4664F">
        <w:rPr>
          <w:sz w:val="16"/>
          <w:szCs w:val="16"/>
        </w:rPr>
        <w:t>applicant</w:t>
      </w:r>
      <w:r w:rsidR="00B365B1" w:rsidRPr="00F4664F">
        <w:rPr>
          <w:sz w:val="16"/>
          <w:szCs w:val="16"/>
        </w:rPr>
        <w:t xml:space="preserve">. </w:t>
      </w:r>
    </w:p>
    <w:p w14:paraId="096D2405" w14:textId="77777777" w:rsidR="00954C0F" w:rsidRPr="00F4664F" w:rsidRDefault="00954C0F" w:rsidP="00B365B1">
      <w:pPr>
        <w:pStyle w:val="Default"/>
        <w:rPr>
          <w:sz w:val="16"/>
          <w:szCs w:val="16"/>
        </w:rPr>
      </w:pPr>
    </w:p>
    <w:p w14:paraId="0A1F395A" w14:textId="10489A45" w:rsidR="00B365B1" w:rsidRPr="00F4664F" w:rsidRDefault="00B365B1" w:rsidP="00B365B1">
      <w:pPr>
        <w:pStyle w:val="Default"/>
        <w:rPr>
          <w:sz w:val="16"/>
          <w:szCs w:val="16"/>
        </w:rPr>
      </w:pPr>
      <w:r w:rsidRPr="00F4664F">
        <w:rPr>
          <w:sz w:val="16"/>
          <w:szCs w:val="16"/>
        </w:rPr>
        <w:t xml:space="preserve">Each </w:t>
      </w:r>
      <w:r w:rsidR="007312B8" w:rsidRPr="00F4664F">
        <w:rPr>
          <w:sz w:val="16"/>
          <w:szCs w:val="16"/>
        </w:rPr>
        <w:t>applicant</w:t>
      </w:r>
      <w:r w:rsidRPr="00F4664F">
        <w:rPr>
          <w:sz w:val="16"/>
          <w:szCs w:val="16"/>
        </w:rPr>
        <w:t xml:space="preserve"> acknowledges that Sponsor has a large research and development program with many projects currently in active development or on roadmaps. Each </w:t>
      </w:r>
      <w:r w:rsidR="00AA0278" w:rsidRPr="00F4664F">
        <w:rPr>
          <w:sz w:val="16"/>
          <w:szCs w:val="16"/>
        </w:rPr>
        <w:t xml:space="preserve">applicant </w:t>
      </w:r>
      <w:r w:rsidRPr="00F4664F">
        <w:rPr>
          <w:sz w:val="16"/>
          <w:szCs w:val="16"/>
        </w:rPr>
        <w:t xml:space="preserve">further acknowledges that Sponsor may already be </w:t>
      </w:r>
      <w:r w:rsidR="00B23EC7" w:rsidRPr="00F4664F">
        <w:rPr>
          <w:sz w:val="16"/>
          <w:szCs w:val="16"/>
        </w:rPr>
        <w:t xml:space="preserve">independently </w:t>
      </w:r>
      <w:r w:rsidRPr="00F4664F">
        <w:rPr>
          <w:sz w:val="16"/>
          <w:szCs w:val="16"/>
        </w:rPr>
        <w:t xml:space="preserve">conducting, or may in the future </w:t>
      </w:r>
      <w:r w:rsidR="00B23EC7" w:rsidRPr="00F4664F">
        <w:rPr>
          <w:sz w:val="16"/>
          <w:szCs w:val="16"/>
        </w:rPr>
        <w:t xml:space="preserve">independently </w:t>
      </w:r>
      <w:r w:rsidRPr="00F4664F">
        <w:rPr>
          <w:sz w:val="16"/>
          <w:szCs w:val="16"/>
        </w:rPr>
        <w:t xml:space="preserve">conduct, research that is similar to the research described in an </w:t>
      </w:r>
      <w:r w:rsidR="00AA0278" w:rsidRPr="00F4664F">
        <w:rPr>
          <w:sz w:val="16"/>
          <w:szCs w:val="16"/>
        </w:rPr>
        <w:t>a</w:t>
      </w:r>
      <w:r w:rsidRPr="00F4664F">
        <w:rPr>
          <w:sz w:val="16"/>
          <w:szCs w:val="16"/>
        </w:rPr>
        <w:t xml:space="preserve">pplication and/or </w:t>
      </w:r>
      <w:r w:rsidR="00AA0278" w:rsidRPr="00F4664F">
        <w:rPr>
          <w:sz w:val="16"/>
          <w:szCs w:val="16"/>
        </w:rPr>
        <w:t>p</w:t>
      </w:r>
      <w:r w:rsidRPr="00F4664F">
        <w:rPr>
          <w:sz w:val="16"/>
          <w:szCs w:val="16"/>
        </w:rPr>
        <w:t xml:space="preserve">resentation, and that Sponsor's right or ability to sell, license, use, exploit, develop or otherwise deal anywhere in any product, technology or service of any kind including those which may be similar to any product, technology or service described in an Application or </w:t>
      </w:r>
      <w:r w:rsidR="00673030" w:rsidRPr="00F4664F">
        <w:rPr>
          <w:sz w:val="16"/>
          <w:szCs w:val="16"/>
        </w:rPr>
        <w:t>p</w:t>
      </w:r>
      <w:r w:rsidRPr="00F4664F">
        <w:rPr>
          <w:sz w:val="16"/>
          <w:szCs w:val="16"/>
        </w:rPr>
        <w:t xml:space="preserve">resentation shall not be limited or restricted in any way related to </w:t>
      </w:r>
      <w:r w:rsidR="00D73B52" w:rsidRPr="00F4664F">
        <w:rPr>
          <w:sz w:val="16"/>
          <w:szCs w:val="16"/>
        </w:rPr>
        <w:t>and/</w:t>
      </w:r>
      <w:r w:rsidRPr="00F4664F">
        <w:rPr>
          <w:sz w:val="16"/>
          <w:szCs w:val="16"/>
        </w:rPr>
        <w:t xml:space="preserve">or resulting from the </w:t>
      </w:r>
      <w:r w:rsidR="00552506" w:rsidRPr="00F4664F">
        <w:rPr>
          <w:sz w:val="16"/>
          <w:szCs w:val="16"/>
        </w:rPr>
        <w:t>P</w:t>
      </w:r>
      <w:r w:rsidRPr="00F4664F">
        <w:rPr>
          <w:sz w:val="16"/>
          <w:szCs w:val="16"/>
        </w:rPr>
        <w:t>rogram</w:t>
      </w:r>
      <w:r w:rsidR="00D73B52" w:rsidRPr="00F4664F">
        <w:rPr>
          <w:sz w:val="16"/>
          <w:szCs w:val="16"/>
        </w:rPr>
        <w:t xml:space="preserve"> and/or applicant’s participation in the Program</w:t>
      </w:r>
      <w:r w:rsidRPr="00F4664F">
        <w:rPr>
          <w:sz w:val="16"/>
          <w:szCs w:val="16"/>
        </w:rPr>
        <w:t xml:space="preserve">. </w:t>
      </w:r>
    </w:p>
    <w:p w14:paraId="525933D8" w14:textId="77777777" w:rsidR="0068321B" w:rsidRPr="00F4664F" w:rsidRDefault="0068321B" w:rsidP="00B365B1">
      <w:pPr>
        <w:pStyle w:val="Default"/>
        <w:rPr>
          <w:sz w:val="16"/>
          <w:szCs w:val="16"/>
        </w:rPr>
      </w:pPr>
    </w:p>
    <w:p w14:paraId="6AE7EBFD" w14:textId="7F0E5940" w:rsidR="00B365B1" w:rsidRPr="00F4664F" w:rsidRDefault="007312B8" w:rsidP="00B365B1">
      <w:pPr>
        <w:pStyle w:val="Default"/>
        <w:rPr>
          <w:sz w:val="16"/>
          <w:szCs w:val="16"/>
        </w:rPr>
      </w:pPr>
      <w:r w:rsidRPr="00F4664F">
        <w:rPr>
          <w:b/>
          <w:bCs/>
          <w:sz w:val="16"/>
          <w:szCs w:val="16"/>
        </w:rPr>
        <w:t>6</w:t>
      </w:r>
      <w:r w:rsidR="00B365B1" w:rsidRPr="00F4664F">
        <w:rPr>
          <w:b/>
          <w:bCs/>
          <w:sz w:val="16"/>
          <w:szCs w:val="16"/>
        </w:rPr>
        <w:t>. Materials; Transmission</w:t>
      </w:r>
      <w:r w:rsidR="00B365B1" w:rsidRPr="00F4664F">
        <w:rPr>
          <w:sz w:val="16"/>
          <w:szCs w:val="16"/>
        </w:rPr>
        <w:t xml:space="preserve">. Application and </w:t>
      </w:r>
      <w:r w:rsidR="00AA0278" w:rsidRPr="00F4664F">
        <w:rPr>
          <w:sz w:val="16"/>
          <w:szCs w:val="16"/>
        </w:rPr>
        <w:t>p</w:t>
      </w:r>
      <w:r w:rsidR="00B365B1" w:rsidRPr="00F4664F">
        <w:rPr>
          <w:sz w:val="16"/>
          <w:szCs w:val="16"/>
        </w:rPr>
        <w:t>resentation materials will not be returned. Sponsor is not responsible for</w:t>
      </w:r>
      <w:r w:rsidR="00931AB8" w:rsidRPr="00F4664F">
        <w:rPr>
          <w:sz w:val="16"/>
          <w:szCs w:val="16"/>
        </w:rPr>
        <w:t>, including without limitation,</w:t>
      </w:r>
      <w:r w:rsidR="00B365B1" w:rsidRPr="00F4664F">
        <w:rPr>
          <w:sz w:val="16"/>
          <w:szCs w:val="16"/>
        </w:rPr>
        <w:t xml:space="preserve"> technical, hardware or software malfunctions, lost or unavailable network connections or failed, incorrect, inaccurate, illegible, incomplete, garbled, lost, misdirected, intercepted, late, or delayed </w:t>
      </w:r>
      <w:r w:rsidR="00AA0278" w:rsidRPr="00F4664F">
        <w:rPr>
          <w:sz w:val="16"/>
          <w:szCs w:val="16"/>
        </w:rPr>
        <w:t>a</w:t>
      </w:r>
      <w:r w:rsidR="00B365B1" w:rsidRPr="00F4664F">
        <w:rPr>
          <w:sz w:val="16"/>
          <w:szCs w:val="16"/>
        </w:rPr>
        <w:t xml:space="preserve">pplications, or </w:t>
      </w:r>
      <w:r w:rsidR="00AA0278" w:rsidRPr="00F4664F">
        <w:rPr>
          <w:sz w:val="16"/>
          <w:szCs w:val="16"/>
        </w:rPr>
        <w:t>a</w:t>
      </w:r>
      <w:r w:rsidR="00B365B1" w:rsidRPr="00F4664F">
        <w:rPr>
          <w:sz w:val="16"/>
          <w:szCs w:val="16"/>
        </w:rPr>
        <w:t xml:space="preserve">pplications or other communications not otherwise received by Sponsor, or other technical problems related to </w:t>
      </w:r>
      <w:r w:rsidR="00AA0278" w:rsidRPr="00F4664F">
        <w:rPr>
          <w:sz w:val="16"/>
          <w:szCs w:val="16"/>
        </w:rPr>
        <w:t>a</w:t>
      </w:r>
      <w:r w:rsidR="00B365B1" w:rsidRPr="00F4664F">
        <w:rPr>
          <w:sz w:val="16"/>
          <w:szCs w:val="16"/>
        </w:rPr>
        <w:t xml:space="preserve">pplications or the </w:t>
      </w:r>
      <w:r w:rsidR="00931AB8" w:rsidRPr="00F4664F">
        <w:rPr>
          <w:sz w:val="16"/>
          <w:szCs w:val="16"/>
        </w:rPr>
        <w:t>w</w:t>
      </w:r>
      <w:r w:rsidR="00B365B1" w:rsidRPr="00F4664F">
        <w:rPr>
          <w:sz w:val="16"/>
          <w:szCs w:val="16"/>
        </w:rPr>
        <w:t xml:space="preserve">ebsite. Sponsor, in its sole discretion, reserves the right to disqualify any </w:t>
      </w:r>
      <w:r w:rsidR="00AA0278" w:rsidRPr="00F4664F">
        <w:rPr>
          <w:sz w:val="16"/>
          <w:szCs w:val="16"/>
        </w:rPr>
        <w:t xml:space="preserve">applicant </w:t>
      </w:r>
      <w:r w:rsidR="00B365B1" w:rsidRPr="00F4664F">
        <w:rPr>
          <w:sz w:val="16"/>
          <w:szCs w:val="16"/>
        </w:rPr>
        <w:t xml:space="preserve">who tampers with the entry process, or who otherwise violates these </w:t>
      </w:r>
      <w:r w:rsidR="00C10FD3" w:rsidRPr="00F4664F">
        <w:rPr>
          <w:sz w:val="16"/>
          <w:szCs w:val="16"/>
        </w:rPr>
        <w:t>rules</w:t>
      </w:r>
      <w:r w:rsidR="00B365B1" w:rsidRPr="00F4664F">
        <w:rPr>
          <w:sz w:val="16"/>
          <w:szCs w:val="16"/>
        </w:rPr>
        <w:t xml:space="preserve">. </w:t>
      </w:r>
    </w:p>
    <w:p w14:paraId="5E552EE3" w14:textId="77777777" w:rsidR="00B365B1" w:rsidRPr="00F4664F" w:rsidRDefault="00B365B1" w:rsidP="00B365B1">
      <w:pPr>
        <w:pStyle w:val="Default"/>
        <w:rPr>
          <w:sz w:val="16"/>
          <w:szCs w:val="16"/>
        </w:rPr>
      </w:pPr>
    </w:p>
    <w:p w14:paraId="5B2290C9" w14:textId="01203D04" w:rsidR="00146D23" w:rsidRPr="00F4664F" w:rsidRDefault="007312B8" w:rsidP="007312B8">
      <w:pPr>
        <w:pStyle w:val="Default"/>
        <w:rPr>
          <w:sz w:val="16"/>
          <w:szCs w:val="16"/>
        </w:rPr>
      </w:pPr>
      <w:r w:rsidRPr="00F4664F">
        <w:rPr>
          <w:b/>
          <w:bCs/>
          <w:sz w:val="16"/>
          <w:szCs w:val="16"/>
        </w:rPr>
        <w:t>7</w:t>
      </w:r>
      <w:r w:rsidR="00B365B1" w:rsidRPr="00F4664F">
        <w:rPr>
          <w:b/>
          <w:bCs/>
          <w:sz w:val="16"/>
          <w:szCs w:val="16"/>
        </w:rPr>
        <w:t>. Selection</w:t>
      </w:r>
      <w:r w:rsidR="00C10FD3" w:rsidRPr="00F4664F">
        <w:rPr>
          <w:b/>
          <w:bCs/>
          <w:sz w:val="16"/>
          <w:szCs w:val="16"/>
        </w:rPr>
        <w:t>,</w:t>
      </w:r>
      <w:r w:rsidR="00B365B1" w:rsidRPr="00F4664F">
        <w:rPr>
          <w:b/>
          <w:bCs/>
          <w:sz w:val="16"/>
          <w:szCs w:val="16"/>
        </w:rPr>
        <w:t xml:space="preserve"> Notification and Finalist</w:t>
      </w:r>
      <w:r w:rsidR="00B365B1" w:rsidRPr="00F4664F">
        <w:rPr>
          <w:b/>
          <w:bCs/>
          <w:sz w:val="18"/>
          <w:szCs w:val="18"/>
        </w:rPr>
        <w:t xml:space="preserve">. </w:t>
      </w:r>
      <w:r w:rsidR="00AA0278" w:rsidRPr="00F4664F">
        <w:rPr>
          <w:sz w:val="16"/>
          <w:szCs w:val="16"/>
        </w:rPr>
        <w:t>Some applicants</w:t>
      </w:r>
      <w:r w:rsidR="00B365B1" w:rsidRPr="00F4664F">
        <w:rPr>
          <w:sz w:val="16"/>
          <w:szCs w:val="16"/>
        </w:rPr>
        <w:t xml:space="preserve"> will be selected as Program finalists (“Finalists”) </w:t>
      </w:r>
      <w:r w:rsidRPr="00F4664F">
        <w:rPr>
          <w:sz w:val="16"/>
          <w:szCs w:val="16"/>
        </w:rPr>
        <w:t>th</w:t>
      </w:r>
      <w:r w:rsidR="00363D30" w:rsidRPr="00F4664F">
        <w:rPr>
          <w:sz w:val="16"/>
          <w:szCs w:val="16"/>
        </w:rPr>
        <w:t>r</w:t>
      </w:r>
      <w:r w:rsidRPr="00F4664F">
        <w:rPr>
          <w:sz w:val="16"/>
          <w:szCs w:val="16"/>
        </w:rPr>
        <w:t xml:space="preserve">ough </w:t>
      </w:r>
      <w:r w:rsidR="00AA0278" w:rsidRPr="00F4664F">
        <w:rPr>
          <w:sz w:val="16"/>
          <w:szCs w:val="16"/>
        </w:rPr>
        <w:t>p</w:t>
      </w:r>
      <w:r w:rsidRPr="00F4664F">
        <w:rPr>
          <w:sz w:val="16"/>
          <w:szCs w:val="16"/>
        </w:rPr>
        <w:t>aper review</w:t>
      </w:r>
      <w:r w:rsidR="002A562A" w:rsidRPr="00F4664F">
        <w:rPr>
          <w:sz w:val="16"/>
          <w:szCs w:val="16"/>
        </w:rPr>
        <w:t xml:space="preserve">. All </w:t>
      </w:r>
      <w:r w:rsidR="00B43237" w:rsidRPr="00F4664F">
        <w:rPr>
          <w:sz w:val="16"/>
          <w:szCs w:val="16"/>
        </w:rPr>
        <w:t>Finalist</w:t>
      </w:r>
      <w:r w:rsidR="00E27AB5" w:rsidRPr="00F4664F">
        <w:rPr>
          <w:sz w:val="16"/>
          <w:szCs w:val="16"/>
        </w:rPr>
        <w:t>s</w:t>
      </w:r>
      <w:r w:rsidR="00AA0278" w:rsidRPr="00F4664F">
        <w:rPr>
          <w:sz w:val="16"/>
          <w:szCs w:val="16"/>
        </w:rPr>
        <w:t xml:space="preserve"> </w:t>
      </w:r>
      <w:r w:rsidR="00B43237" w:rsidRPr="00F4664F">
        <w:rPr>
          <w:sz w:val="16"/>
          <w:szCs w:val="16"/>
        </w:rPr>
        <w:t xml:space="preserve">will be invited to a group event at a designated Sponsor location during which each </w:t>
      </w:r>
      <w:r w:rsidR="00146D23" w:rsidRPr="00F4664F">
        <w:rPr>
          <w:sz w:val="16"/>
          <w:szCs w:val="16"/>
        </w:rPr>
        <w:t xml:space="preserve">applicant </w:t>
      </w:r>
      <w:r w:rsidR="00B43237" w:rsidRPr="00F4664F">
        <w:rPr>
          <w:sz w:val="16"/>
          <w:szCs w:val="16"/>
        </w:rPr>
        <w:t xml:space="preserve">will make a presentation </w:t>
      </w:r>
      <w:r w:rsidR="00146D23" w:rsidRPr="00F4664F">
        <w:rPr>
          <w:sz w:val="16"/>
          <w:szCs w:val="16"/>
        </w:rPr>
        <w:t xml:space="preserve">and poster session </w:t>
      </w:r>
      <w:r w:rsidR="00B43237" w:rsidRPr="00F4664F">
        <w:rPr>
          <w:sz w:val="16"/>
          <w:szCs w:val="16"/>
        </w:rPr>
        <w:t xml:space="preserve">of the </w:t>
      </w:r>
      <w:r w:rsidR="00146D23" w:rsidRPr="00F4664F">
        <w:rPr>
          <w:sz w:val="16"/>
          <w:szCs w:val="16"/>
        </w:rPr>
        <w:t xml:space="preserve">applied paper </w:t>
      </w:r>
      <w:r w:rsidR="00B43237" w:rsidRPr="00F4664F">
        <w:rPr>
          <w:sz w:val="16"/>
          <w:szCs w:val="16"/>
        </w:rPr>
        <w:t xml:space="preserve">in their </w:t>
      </w:r>
      <w:r w:rsidR="00AA0278" w:rsidRPr="00F4664F">
        <w:rPr>
          <w:sz w:val="16"/>
          <w:szCs w:val="16"/>
        </w:rPr>
        <w:t>a</w:t>
      </w:r>
      <w:r w:rsidR="00B43237" w:rsidRPr="00F4664F">
        <w:rPr>
          <w:sz w:val="16"/>
          <w:szCs w:val="16"/>
        </w:rPr>
        <w:t>pplication to a judging panel</w:t>
      </w:r>
      <w:r w:rsidR="00146D23" w:rsidRPr="00F4664F">
        <w:rPr>
          <w:sz w:val="16"/>
          <w:szCs w:val="16"/>
        </w:rPr>
        <w:t>.</w:t>
      </w:r>
      <w:r w:rsidR="00C01E89" w:rsidRPr="00F4664F">
        <w:rPr>
          <w:sz w:val="16"/>
          <w:szCs w:val="16"/>
        </w:rPr>
        <w:t xml:space="preserve"> </w:t>
      </w:r>
      <w:r w:rsidR="00AA0278" w:rsidRPr="00F4664F">
        <w:rPr>
          <w:sz w:val="16"/>
          <w:szCs w:val="16"/>
        </w:rPr>
        <w:t xml:space="preserve">Finalists </w:t>
      </w:r>
      <w:r w:rsidR="00B365B1" w:rsidRPr="00F4664F">
        <w:rPr>
          <w:sz w:val="16"/>
          <w:szCs w:val="16"/>
        </w:rPr>
        <w:t xml:space="preserve">may be asked by the judging panel to provide further clarification of points raised during their </w:t>
      </w:r>
      <w:r w:rsidR="00146D23" w:rsidRPr="00F4664F">
        <w:rPr>
          <w:sz w:val="16"/>
          <w:szCs w:val="16"/>
        </w:rPr>
        <w:t>presentation and poster session.</w:t>
      </w:r>
      <w:r w:rsidR="00DF66AC" w:rsidRPr="00F4664F">
        <w:rPr>
          <w:sz w:val="16"/>
          <w:szCs w:val="16"/>
        </w:rPr>
        <w:t xml:space="preserve"> </w:t>
      </w:r>
      <w:r w:rsidR="00B365B1" w:rsidRPr="00F4664F">
        <w:rPr>
          <w:sz w:val="16"/>
          <w:szCs w:val="16"/>
        </w:rPr>
        <w:t xml:space="preserve">The date and location will be </w:t>
      </w:r>
      <w:r w:rsidR="00146D23" w:rsidRPr="00F4664F">
        <w:rPr>
          <w:sz w:val="16"/>
          <w:szCs w:val="16"/>
        </w:rPr>
        <w:t xml:space="preserve">announced by </w:t>
      </w:r>
      <w:r w:rsidR="00637910" w:rsidRPr="00F4664F">
        <w:rPr>
          <w:sz w:val="16"/>
          <w:szCs w:val="16"/>
        </w:rPr>
        <w:t>Sponsor</w:t>
      </w:r>
      <w:r w:rsidR="00730F9D" w:rsidRPr="00F4664F">
        <w:rPr>
          <w:sz w:val="16"/>
          <w:szCs w:val="16"/>
        </w:rPr>
        <w:t>.</w:t>
      </w:r>
    </w:p>
    <w:p w14:paraId="52C0AAC5" w14:textId="77777777" w:rsidR="00F9274F" w:rsidRPr="00F4664F" w:rsidRDefault="00F9274F" w:rsidP="00B365B1">
      <w:pPr>
        <w:pStyle w:val="Default"/>
        <w:rPr>
          <w:b/>
          <w:bCs/>
          <w:sz w:val="16"/>
          <w:szCs w:val="16"/>
        </w:rPr>
      </w:pPr>
    </w:p>
    <w:p w14:paraId="07052BA2" w14:textId="40352B08" w:rsidR="00E43609" w:rsidRPr="00F4664F" w:rsidRDefault="007312B8" w:rsidP="00B365B1">
      <w:pPr>
        <w:pStyle w:val="Default"/>
        <w:rPr>
          <w:sz w:val="16"/>
          <w:szCs w:val="16"/>
        </w:rPr>
      </w:pPr>
      <w:r w:rsidRPr="00F4664F">
        <w:rPr>
          <w:b/>
          <w:bCs/>
          <w:sz w:val="16"/>
          <w:szCs w:val="16"/>
        </w:rPr>
        <w:t>8</w:t>
      </w:r>
      <w:r w:rsidR="00B365B1" w:rsidRPr="00F4664F">
        <w:rPr>
          <w:b/>
          <w:bCs/>
          <w:sz w:val="16"/>
          <w:szCs w:val="16"/>
        </w:rPr>
        <w:t xml:space="preserve">. Selection and Notification of Winners. </w:t>
      </w:r>
      <w:r w:rsidR="00B365B1" w:rsidRPr="00F4664F">
        <w:rPr>
          <w:sz w:val="16"/>
          <w:szCs w:val="16"/>
        </w:rPr>
        <w:t xml:space="preserve">All </w:t>
      </w:r>
      <w:r w:rsidR="00ED2B21" w:rsidRPr="00F4664F">
        <w:rPr>
          <w:sz w:val="16"/>
          <w:szCs w:val="16"/>
        </w:rPr>
        <w:t>A</w:t>
      </w:r>
      <w:r w:rsidR="00B365B1" w:rsidRPr="00F4664F">
        <w:rPr>
          <w:sz w:val="16"/>
          <w:szCs w:val="16"/>
        </w:rPr>
        <w:t>pplications</w:t>
      </w:r>
      <w:r w:rsidR="00DD747A" w:rsidRPr="00F4664F">
        <w:rPr>
          <w:sz w:val="16"/>
          <w:szCs w:val="16"/>
        </w:rPr>
        <w:t xml:space="preserve">, </w:t>
      </w:r>
      <w:r w:rsidR="00ED2B21" w:rsidRPr="00F4664F">
        <w:rPr>
          <w:sz w:val="16"/>
          <w:szCs w:val="16"/>
        </w:rPr>
        <w:t>p</w:t>
      </w:r>
      <w:r w:rsidR="00B365B1" w:rsidRPr="00F4664F">
        <w:rPr>
          <w:sz w:val="16"/>
          <w:szCs w:val="16"/>
        </w:rPr>
        <w:t xml:space="preserve">resentations </w:t>
      </w:r>
      <w:r w:rsidR="00DD747A" w:rsidRPr="00F4664F">
        <w:rPr>
          <w:sz w:val="16"/>
          <w:szCs w:val="16"/>
        </w:rPr>
        <w:t xml:space="preserve">and poster session </w:t>
      </w:r>
      <w:r w:rsidR="00B365B1" w:rsidRPr="00F4664F">
        <w:rPr>
          <w:sz w:val="16"/>
          <w:szCs w:val="16"/>
        </w:rPr>
        <w:t xml:space="preserve">will be ranked by a panel of experts consisting of Sponsor researchers whose decisions are final on all matters relating to the </w:t>
      </w:r>
      <w:r w:rsidR="00383927" w:rsidRPr="00F4664F">
        <w:rPr>
          <w:sz w:val="16"/>
          <w:szCs w:val="16"/>
        </w:rPr>
        <w:t>applicants</w:t>
      </w:r>
      <w:r w:rsidR="00B365B1" w:rsidRPr="00F4664F">
        <w:rPr>
          <w:sz w:val="16"/>
          <w:szCs w:val="16"/>
        </w:rPr>
        <w:t>.</w:t>
      </w:r>
    </w:p>
    <w:p w14:paraId="32D1152B" w14:textId="40729684" w:rsidR="00AA0278" w:rsidRPr="00F4664F" w:rsidRDefault="00B365B1" w:rsidP="00B365B1">
      <w:pPr>
        <w:pStyle w:val="Default"/>
        <w:rPr>
          <w:sz w:val="16"/>
          <w:szCs w:val="16"/>
        </w:rPr>
      </w:pPr>
      <w:r w:rsidRPr="00F4664F">
        <w:rPr>
          <w:sz w:val="16"/>
          <w:szCs w:val="16"/>
        </w:rPr>
        <w:t xml:space="preserve"> </w:t>
      </w:r>
    </w:p>
    <w:p w14:paraId="4835B20E" w14:textId="64942D36" w:rsidR="00AA0278" w:rsidRPr="00F4664F" w:rsidRDefault="00B365B1" w:rsidP="00B365B1">
      <w:pPr>
        <w:pStyle w:val="Default"/>
        <w:rPr>
          <w:sz w:val="16"/>
          <w:szCs w:val="16"/>
        </w:rPr>
      </w:pPr>
      <w:r w:rsidRPr="00F4664F">
        <w:rPr>
          <w:sz w:val="16"/>
          <w:szCs w:val="16"/>
        </w:rPr>
        <w:t xml:space="preserve">Winners will be announced on the </w:t>
      </w:r>
      <w:r w:rsidR="00ED2B21" w:rsidRPr="00F4664F">
        <w:rPr>
          <w:sz w:val="16"/>
          <w:szCs w:val="16"/>
        </w:rPr>
        <w:t>w</w:t>
      </w:r>
      <w:r w:rsidRPr="00F4664F">
        <w:rPr>
          <w:sz w:val="16"/>
          <w:szCs w:val="16"/>
        </w:rPr>
        <w:t xml:space="preserve">ebsite following the Finalists’ presentations </w:t>
      </w:r>
      <w:r w:rsidR="00FD1271" w:rsidRPr="00F4664F">
        <w:rPr>
          <w:sz w:val="16"/>
          <w:szCs w:val="16"/>
        </w:rPr>
        <w:t xml:space="preserve">and poster session </w:t>
      </w:r>
      <w:r w:rsidRPr="00F4664F">
        <w:rPr>
          <w:sz w:val="16"/>
          <w:szCs w:val="16"/>
        </w:rPr>
        <w:t>and notified by email sent to the email addresses specified on each winn</w:t>
      </w:r>
      <w:r w:rsidR="00AA0278" w:rsidRPr="00F4664F">
        <w:rPr>
          <w:sz w:val="16"/>
          <w:szCs w:val="16"/>
        </w:rPr>
        <w:t>er’s</w:t>
      </w:r>
      <w:r w:rsidRPr="00F4664F">
        <w:rPr>
          <w:sz w:val="16"/>
          <w:szCs w:val="16"/>
        </w:rPr>
        <w:t xml:space="preserve"> </w:t>
      </w:r>
      <w:r w:rsidR="00AA0278" w:rsidRPr="00F4664F">
        <w:rPr>
          <w:sz w:val="16"/>
          <w:szCs w:val="16"/>
        </w:rPr>
        <w:t>a</w:t>
      </w:r>
      <w:r w:rsidRPr="00F4664F">
        <w:rPr>
          <w:sz w:val="16"/>
          <w:szCs w:val="16"/>
        </w:rPr>
        <w:t xml:space="preserve">pplication. </w:t>
      </w:r>
    </w:p>
    <w:p w14:paraId="603DBCFC" w14:textId="77777777" w:rsidR="00E43609" w:rsidRPr="00F4664F" w:rsidRDefault="00E43609" w:rsidP="00B365B1">
      <w:pPr>
        <w:pStyle w:val="Default"/>
        <w:rPr>
          <w:sz w:val="16"/>
          <w:szCs w:val="16"/>
        </w:rPr>
      </w:pPr>
    </w:p>
    <w:p w14:paraId="4C08E2AD" w14:textId="72554C8F" w:rsidR="00AA0278" w:rsidRPr="00F4664F" w:rsidRDefault="00B365B1" w:rsidP="00B365B1">
      <w:pPr>
        <w:pStyle w:val="Default"/>
        <w:rPr>
          <w:sz w:val="16"/>
          <w:szCs w:val="16"/>
        </w:rPr>
      </w:pPr>
      <w:r w:rsidRPr="00F4664F">
        <w:rPr>
          <w:sz w:val="16"/>
          <w:szCs w:val="16"/>
        </w:rPr>
        <w:t>The date and location of an awards ceremony will be announced later.</w:t>
      </w:r>
    </w:p>
    <w:p w14:paraId="51E5876D" w14:textId="77777777" w:rsidR="00B365B1" w:rsidRPr="00F4664F" w:rsidRDefault="00B365B1" w:rsidP="00B365B1">
      <w:pPr>
        <w:pStyle w:val="Default"/>
        <w:rPr>
          <w:sz w:val="16"/>
          <w:szCs w:val="16"/>
        </w:rPr>
      </w:pPr>
    </w:p>
    <w:p w14:paraId="6D894EF7" w14:textId="7F21ADCF" w:rsidR="00B365B1" w:rsidRPr="00F4664F" w:rsidRDefault="007312B8" w:rsidP="00B365B1">
      <w:pPr>
        <w:pStyle w:val="Default"/>
        <w:rPr>
          <w:sz w:val="16"/>
          <w:szCs w:val="16"/>
        </w:rPr>
      </w:pPr>
      <w:r w:rsidRPr="00F4664F">
        <w:rPr>
          <w:b/>
          <w:bCs/>
          <w:sz w:val="16"/>
          <w:szCs w:val="16"/>
        </w:rPr>
        <w:t>9</w:t>
      </w:r>
      <w:r w:rsidR="00B365B1" w:rsidRPr="00F4664F">
        <w:rPr>
          <w:b/>
          <w:bCs/>
          <w:sz w:val="16"/>
          <w:szCs w:val="16"/>
        </w:rPr>
        <w:t xml:space="preserve">. </w:t>
      </w:r>
      <w:r w:rsidR="00160279" w:rsidRPr="00F4664F">
        <w:rPr>
          <w:b/>
          <w:bCs/>
          <w:sz w:val="16"/>
          <w:szCs w:val="16"/>
        </w:rPr>
        <w:t>Program</w:t>
      </w:r>
      <w:r w:rsidR="00B365B1" w:rsidRPr="00F4664F">
        <w:rPr>
          <w:b/>
          <w:bCs/>
          <w:sz w:val="16"/>
          <w:szCs w:val="16"/>
        </w:rPr>
        <w:t xml:space="preserve"> Awards. </w:t>
      </w:r>
      <w:r w:rsidR="00B365B1" w:rsidRPr="00F4664F">
        <w:rPr>
          <w:sz w:val="16"/>
          <w:szCs w:val="16"/>
        </w:rPr>
        <w:t xml:space="preserve">Cash awards of </w:t>
      </w:r>
      <w:r w:rsidR="00160279" w:rsidRPr="00F4664F">
        <w:rPr>
          <w:sz w:val="16"/>
          <w:szCs w:val="16"/>
        </w:rPr>
        <w:t>4,000,000 KRW</w:t>
      </w:r>
      <w:r w:rsidR="00B365B1" w:rsidRPr="00F4664F">
        <w:rPr>
          <w:sz w:val="16"/>
          <w:szCs w:val="16"/>
        </w:rPr>
        <w:t xml:space="preserve"> per </w:t>
      </w:r>
      <w:r w:rsidR="002C3B6B" w:rsidRPr="00F4664F">
        <w:rPr>
          <w:sz w:val="16"/>
          <w:szCs w:val="16"/>
        </w:rPr>
        <w:t>selected paper</w:t>
      </w:r>
      <w:r w:rsidR="00160279" w:rsidRPr="00F4664F">
        <w:rPr>
          <w:sz w:val="16"/>
          <w:szCs w:val="16"/>
        </w:rPr>
        <w:t xml:space="preserve"> </w:t>
      </w:r>
      <w:r w:rsidR="00B365B1" w:rsidRPr="00F4664F">
        <w:rPr>
          <w:sz w:val="16"/>
          <w:szCs w:val="16"/>
        </w:rPr>
        <w:t>will be awarded to</w:t>
      </w:r>
      <w:r w:rsidR="00BB641E" w:rsidRPr="00F4664F">
        <w:rPr>
          <w:sz w:val="16"/>
          <w:szCs w:val="16"/>
        </w:rPr>
        <w:t xml:space="preserve"> </w:t>
      </w:r>
      <w:r w:rsidR="003A3DD7" w:rsidRPr="00F4664F">
        <w:rPr>
          <w:sz w:val="16"/>
          <w:szCs w:val="16"/>
        </w:rPr>
        <w:t>his or her affiliated university</w:t>
      </w:r>
      <w:r w:rsidR="00B365B1" w:rsidRPr="00F4664F">
        <w:rPr>
          <w:sz w:val="16"/>
          <w:szCs w:val="16"/>
        </w:rPr>
        <w:t xml:space="preserve">. </w:t>
      </w:r>
      <w:r w:rsidR="000A686F" w:rsidRPr="00F4664F">
        <w:rPr>
          <w:sz w:val="16"/>
          <w:szCs w:val="16"/>
        </w:rPr>
        <w:t xml:space="preserve">Applicant should follow his or her university scholarship policy when </w:t>
      </w:r>
      <w:r w:rsidR="00F81557" w:rsidRPr="00F4664F">
        <w:rPr>
          <w:sz w:val="16"/>
          <w:szCs w:val="16"/>
        </w:rPr>
        <w:t>receiving award</w:t>
      </w:r>
      <w:r w:rsidR="000A686F" w:rsidRPr="00F4664F">
        <w:rPr>
          <w:sz w:val="16"/>
          <w:szCs w:val="16"/>
        </w:rPr>
        <w:t xml:space="preserve"> from </w:t>
      </w:r>
      <w:r w:rsidR="00F81557" w:rsidRPr="00F4664F">
        <w:rPr>
          <w:sz w:val="16"/>
          <w:szCs w:val="16"/>
        </w:rPr>
        <w:t>the</w:t>
      </w:r>
      <w:r w:rsidR="000A686F" w:rsidRPr="00F4664F">
        <w:rPr>
          <w:sz w:val="16"/>
          <w:szCs w:val="16"/>
        </w:rPr>
        <w:t xml:space="preserve"> university. </w:t>
      </w:r>
      <w:r w:rsidR="004D46E4" w:rsidRPr="00F4664F">
        <w:rPr>
          <w:sz w:val="16"/>
          <w:szCs w:val="16"/>
        </w:rPr>
        <w:t>Please note there may be</w:t>
      </w:r>
      <w:r w:rsidR="00BB641E" w:rsidRPr="00F4664F">
        <w:rPr>
          <w:sz w:val="16"/>
          <w:szCs w:val="16"/>
        </w:rPr>
        <w:t xml:space="preserve"> </w:t>
      </w:r>
      <w:r w:rsidR="006E2967" w:rsidRPr="00F4664F">
        <w:rPr>
          <w:sz w:val="16"/>
          <w:szCs w:val="16"/>
        </w:rPr>
        <w:t xml:space="preserve">tax incurred when the </w:t>
      </w:r>
      <w:r w:rsidR="00A92328" w:rsidRPr="00F4664F">
        <w:rPr>
          <w:sz w:val="16"/>
          <w:szCs w:val="16"/>
        </w:rPr>
        <w:t xml:space="preserve">scholarship is disbursed to </w:t>
      </w:r>
      <w:r w:rsidR="00C00F9C" w:rsidRPr="00F4664F">
        <w:rPr>
          <w:sz w:val="16"/>
          <w:szCs w:val="16"/>
        </w:rPr>
        <w:t>the winner</w:t>
      </w:r>
      <w:r w:rsidR="00EB70CC" w:rsidRPr="00F4664F">
        <w:rPr>
          <w:sz w:val="16"/>
          <w:szCs w:val="16"/>
        </w:rPr>
        <w:t xml:space="preserve"> </w:t>
      </w:r>
      <w:r w:rsidR="00FB3015" w:rsidRPr="00F4664F">
        <w:rPr>
          <w:sz w:val="16"/>
          <w:szCs w:val="16"/>
        </w:rPr>
        <w:t>for which the</w:t>
      </w:r>
      <w:r w:rsidR="00EB70CC" w:rsidRPr="00F4664F">
        <w:rPr>
          <w:sz w:val="16"/>
          <w:szCs w:val="16"/>
        </w:rPr>
        <w:t xml:space="preserve"> winner will be solely responsible</w:t>
      </w:r>
      <w:r w:rsidR="00C00F9C" w:rsidRPr="00F4664F">
        <w:rPr>
          <w:sz w:val="16"/>
          <w:szCs w:val="16"/>
        </w:rPr>
        <w:t>.</w:t>
      </w:r>
    </w:p>
    <w:p w14:paraId="47A748ED" w14:textId="77777777" w:rsidR="00B365B1" w:rsidRPr="00F4664F" w:rsidRDefault="00B365B1" w:rsidP="00B365B1">
      <w:pPr>
        <w:pStyle w:val="Default"/>
        <w:rPr>
          <w:sz w:val="16"/>
          <w:szCs w:val="16"/>
        </w:rPr>
      </w:pPr>
    </w:p>
    <w:p w14:paraId="77A574DA" w14:textId="111E8D33" w:rsidR="00B365B1" w:rsidRPr="00F4664F" w:rsidRDefault="00B365B1" w:rsidP="00B365B1">
      <w:pPr>
        <w:pStyle w:val="Default"/>
        <w:rPr>
          <w:sz w:val="16"/>
          <w:szCs w:val="16"/>
        </w:rPr>
      </w:pPr>
      <w:r w:rsidRPr="00F4664F">
        <w:rPr>
          <w:b/>
          <w:bCs/>
          <w:sz w:val="16"/>
          <w:szCs w:val="16"/>
        </w:rPr>
        <w:t>1</w:t>
      </w:r>
      <w:r w:rsidR="007312B8" w:rsidRPr="00F4664F">
        <w:rPr>
          <w:b/>
          <w:bCs/>
          <w:sz w:val="16"/>
          <w:szCs w:val="16"/>
        </w:rPr>
        <w:t>0</w:t>
      </w:r>
      <w:r w:rsidRPr="00F4664F">
        <w:rPr>
          <w:b/>
          <w:bCs/>
          <w:sz w:val="16"/>
          <w:szCs w:val="16"/>
        </w:rPr>
        <w:t xml:space="preserve">. General Conditions. </w:t>
      </w:r>
      <w:r w:rsidRPr="00F4664F">
        <w:rPr>
          <w:sz w:val="16"/>
          <w:szCs w:val="16"/>
        </w:rPr>
        <w:t>Sponsor has the right to modify or cancel this competition</w:t>
      </w:r>
      <w:r w:rsidR="00DA254F" w:rsidRPr="00F4664F">
        <w:rPr>
          <w:sz w:val="16"/>
          <w:szCs w:val="16"/>
        </w:rPr>
        <w:t xml:space="preserve"> at </w:t>
      </w:r>
      <w:r w:rsidR="00C00F9C" w:rsidRPr="00F4664F">
        <w:rPr>
          <w:sz w:val="16"/>
          <w:szCs w:val="16"/>
        </w:rPr>
        <w:t>its</w:t>
      </w:r>
      <w:r w:rsidR="00DA254F" w:rsidRPr="00F4664F">
        <w:rPr>
          <w:sz w:val="16"/>
          <w:szCs w:val="16"/>
        </w:rPr>
        <w:t xml:space="preserve"> sole discretion</w:t>
      </w:r>
      <w:r w:rsidRPr="00F4664F">
        <w:rPr>
          <w:sz w:val="16"/>
          <w:szCs w:val="16"/>
        </w:rPr>
        <w:t>. Sponsor is not responsible for any policies, rules, or actions of the</w:t>
      </w:r>
      <w:r w:rsidR="005A2296" w:rsidRPr="00F4664F">
        <w:rPr>
          <w:sz w:val="16"/>
          <w:szCs w:val="16"/>
        </w:rPr>
        <w:t xml:space="preserve"> universities, conference, journal or any organization </w:t>
      </w:r>
      <w:r w:rsidRPr="00F4664F">
        <w:rPr>
          <w:sz w:val="16"/>
          <w:szCs w:val="16"/>
        </w:rPr>
        <w:t xml:space="preserve">that may prevent any student from entering, participating in and/or being selected at any stage of the Program. </w:t>
      </w:r>
    </w:p>
    <w:p w14:paraId="2180B759" w14:textId="77777777" w:rsidR="00B365B1" w:rsidRPr="00F4664F" w:rsidRDefault="00B365B1" w:rsidP="00B365B1">
      <w:pPr>
        <w:pStyle w:val="Default"/>
        <w:rPr>
          <w:sz w:val="16"/>
          <w:szCs w:val="16"/>
        </w:rPr>
      </w:pPr>
    </w:p>
    <w:p w14:paraId="2DB7B1BE" w14:textId="65E5DDDD" w:rsidR="0068321B" w:rsidRPr="00F4664F" w:rsidRDefault="00B365B1" w:rsidP="0068321B">
      <w:pPr>
        <w:pStyle w:val="Default"/>
        <w:rPr>
          <w:sz w:val="16"/>
          <w:szCs w:val="16"/>
        </w:rPr>
      </w:pPr>
      <w:r w:rsidRPr="00F4664F">
        <w:rPr>
          <w:sz w:val="16"/>
          <w:szCs w:val="16"/>
        </w:rPr>
        <w:t xml:space="preserve">By applying to the Program, each </w:t>
      </w:r>
      <w:r w:rsidR="000F39BE" w:rsidRPr="00F4664F">
        <w:rPr>
          <w:sz w:val="16"/>
          <w:szCs w:val="16"/>
        </w:rPr>
        <w:t>A</w:t>
      </w:r>
      <w:r w:rsidR="00BB641E" w:rsidRPr="00F4664F">
        <w:rPr>
          <w:sz w:val="16"/>
          <w:szCs w:val="16"/>
        </w:rPr>
        <w:t>pplicant</w:t>
      </w:r>
      <w:r w:rsidRPr="00F4664F">
        <w:rPr>
          <w:sz w:val="16"/>
          <w:szCs w:val="16"/>
        </w:rPr>
        <w:t xml:space="preserve"> agrees: (</w:t>
      </w:r>
      <w:proofErr w:type="spellStart"/>
      <w:r w:rsidRPr="00F4664F">
        <w:rPr>
          <w:sz w:val="16"/>
          <w:szCs w:val="16"/>
        </w:rPr>
        <w:t>i</w:t>
      </w:r>
      <w:proofErr w:type="spellEnd"/>
      <w:r w:rsidRPr="00F4664F">
        <w:rPr>
          <w:sz w:val="16"/>
          <w:szCs w:val="16"/>
        </w:rPr>
        <w:t xml:space="preserve">) to be bound by these </w:t>
      </w:r>
      <w:r w:rsidR="00F20DA1" w:rsidRPr="00F4664F">
        <w:rPr>
          <w:sz w:val="16"/>
          <w:szCs w:val="16"/>
        </w:rPr>
        <w:t>rules</w:t>
      </w:r>
      <w:r w:rsidRPr="00F4664F">
        <w:rPr>
          <w:sz w:val="16"/>
          <w:szCs w:val="16"/>
        </w:rPr>
        <w:t xml:space="preserve"> and the decisions of the judges, (ii) to be contacted by Sponsor by telephone, mail or email regarding th</w:t>
      </w:r>
      <w:r w:rsidR="00D735A6" w:rsidRPr="00F4664F">
        <w:rPr>
          <w:sz w:val="16"/>
          <w:szCs w:val="16"/>
        </w:rPr>
        <w:t>e Program</w:t>
      </w:r>
      <w:r w:rsidR="00383927" w:rsidRPr="00F4664F">
        <w:rPr>
          <w:sz w:val="16"/>
          <w:szCs w:val="16"/>
        </w:rPr>
        <w:t>,</w:t>
      </w:r>
      <w:r w:rsidRPr="00F4664F">
        <w:rPr>
          <w:sz w:val="16"/>
          <w:szCs w:val="16"/>
        </w:rPr>
        <w:t xml:space="preserve"> (iii) that personal data submitted, including name,</w:t>
      </w:r>
      <w:r w:rsidR="00383927" w:rsidRPr="00F4664F">
        <w:rPr>
          <w:sz w:val="16"/>
          <w:szCs w:val="16"/>
        </w:rPr>
        <w:t xml:space="preserve"> e-mail address, mobile </w:t>
      </w:r>
      <w:r w:rsidRPr="00F4664F">
        <w:rPr>
          <w:sz w:val="16"/>
          <w:szCs w:val="16"/>
        </w:rPr>
        <w:t>phone number,</w:t>
      </w:r>
      <w:r w:rsidR="00383927" w:rsidRPr="00F4664F">
        <w:rPr>
          <w:sz w:val="16"/>
          <w:szCs w:val="16"/>
        </w:rPr>
        <w:t xml:space="preserve"> professor, degree course, degree expected year </w:t>
      </w:r>
      <w:r w:rsidRPr="00F4664F">
        <w:rPr>
          <w:sz w:val="16"/>
          <w:szCs w:val="16"/>
        </w:rPr>
        <w:t xml:space="preserve">or any other data provided by the </w:t>
      </w:r>
      <w:r w:rsidR="0042792F" w:rsidRPr="00F4664F">
        <w:rPr>
          <w:sz w:val="16"/>
          <w:szCs w:val="16"/>
        </w:rPr>
        <w:t>applicant</w:t>
      </w:r>
      <w:r w:rsidRPr="00F4664F">
        <w:rPr>
          <w:sz w:val="16"/>
          <w:szCs w:val="16"/>
        </w:rPr>
        <w:t xml:space="preserve"> that can be used to identify or locate a person (“Personal Information”), may</w:t>
      </w:r>
      <w:r w:rsidR="0068321B" w:rsidRPr="00F4664F">
        <w:rPr>
          <w:sz w:val="16"/>
          <w:szCs w:val="16"/>
        </w:rPr>
        <w:t xml:space="preserve"> be collected, processed, stored and otherwise used by Sponsor for the purposes of conducting and/or administering the Program and (iv) that the Personal Information may be transmitted, processed, disclosed and/or stored by Sponsor and its affiliates and subcontractors. All </w:t>
      </w:r>
      <w:r w:rsidR="00D735A6" w:rsidRPr="00F4664F">
        <w:rPr>
          <w:sz w:val="16"/>
          <w:szCs w:val="16"/>
        </w:rPr>
        <w:t>P</w:t>
      </w:r>
      <w:r w:rsidR="0068321B" w:rsidRPr="00F4664F">
        <w:rPr>
          <w:sz w:val="16"/>
          <w:szCs w:val="16"/>
        </w:rPr>
        <w:t xml:space="preserve">ersonal </w:t>
      </w:r>
      <w:r w:rsidR="00D735A6" w:rsidRPr="00F4664F">
        <w:rPr>
          <w:sz w:val="16"/>
          <w:szCs w:val="16"/>
        </w:rPr>
        <w:t>I</w:t>
      </w:r>
      <w:r w:rsidR="0068321B" w:rsidRPr="00F4664F">
        <w:rPr>
          <w:sz w:val="16"/>
          <w:szCs w:val="16"/>
        </w:rPr>
        <w:t>nformation that is collected from the</w:t>
      </w:r>
      <w:r w:rsidR="0042792F" w:rsidRPr="00F4664F">
        <w:rPr>
          <w:sz w:val="16"/>
          <w:szCs w:val="16"/>
        </w:rPr>
        <w:t xml:space="preserve"> </w:t>
      </w:r>
      <w:r w:rsidR="00D71B57" w:rsidRPr="00F4664F">
        <w:rPr>
          <w:sz w:val="16"/>
          <w:szCs w:val="16"/>
        </w:rPr>
        <w:t>A</w:t>
      </w:r>
      <w:r w:rsidR="00835B42" w:rsidRPr="00F4664F">
        <w:rPr>
          <w:sz w:val="16"/>
          <w:szCs w:val="16"/>
        </w:rPr>
        <w:t>pplicants</w:t>
      </w:r>
      <w:r w:rsidR="0068321B" w:rsidRPr="00F4664F">
        <w:rPr>
          <w:sz w:val="16"/>
          <w:szCs w:val="16"/>
        </w:rPr>
        <w:t xml:space="preserve"> </w:t>
      </w:r>
      <w:r w:rsidR="006B5ECA" w:rsidRPr="00F4664F">
        <w:rPr>
          <w:sz w:val="16"/>
          <w:szCs w:val="16"/>
        </w:rPr>
        <w:t xml:space="preserve">is </w:t>
      </w:r>
      <w:r w:rsidR="0068321B" w:rsidRPr="00F4664F">
        <w:rPr>
          <w:sz w:val="16"/>
          <w:szCs w:val="16"/>
        </w:rPr>
        <w:t xml:space="preserve">subject to Qualcomm’s privacy policy at https://www.qualcomm.com/site/privacy. </w:t>
      </w:r>
    </w:p>
    <w:p w14:paraId="376DBD2D" w14:textId="77777777" w:rsidR="00AD0308" w:rsidRPr="00F4664F" w:rsidRDefault="00AD0308" w:rsidP="0068321B">
      <w:pPr>
        <w:pStyle w:val="Default"/>
        <w:rPr>
          <w:sz w:val="16"/>
          <w:szCs w:val="16"/>
        </w:rPr>
      </w:pPr>
    </w:p>
    <w:p w14:paraId="7B2A83B0" w14:textId="75577699" w:rsidR="0068321B" w:rsidRPr="00F4664F" w:rsidRDefault="0068321B" w:rsidP="0068321B">
      <w:pPr>
        <w:pStyle w:val="Default"/>
        <w:rPr>
          <w:sz w:val="16"/>
          <w:szCs w:val="16"/>
        </w:rPr>
      </w:pPr>
      <w:r w:rsidRPr="00F4664F">
        <w:rPr>
          <w:sz w:val="16"/>
          <w:szCs w:val="16"/>
        </w:rPr>
        <w:t xml:space="preserve">All applicable federal, state and local laws and regulations apply. The Program is governed by the laws of </w:t>
      </w:r>
      <w:r w:rsidR="00383927" w:rsidRPr="00F4664F">
        <w:rPr>
          <w:sz w:val="16"/>
          <w:szCs w:val="16"/>
        </w:rPr>
        <w:t>South Korea</w:t>
      </w:r>
      <w:r w:rsidRPr="00F4664F">
        <w:rPr>
          <w:sz w:val="16"/>
          <w:szCs w:val="16"/>
        </w:rPr>
        <w:t>. All matters or disputes arising or related to these terms shall be subject to the exclusive jurisdiction of courts located in S</w:t>
      </w:r>
      <w:r w:rsidR="00383927" w:rsidRPr="00F4664F">
        <w:rPr>
          <w:sz w:val="16"/>
          <w:szCs w:val="16"/>
        </w:rPr>
        <w:t>outh Korea</w:t>
      </w:r>
      <w:r w:rsidRPr="00F4664F">
        <w:rPr>
          <w:sz w:val="16"/>
          <w:szCs w:val="16"/>
        </w:rPr>
        <w:t xml:space="preserve">. </w:t>
      </w:r>
    </w:p>
    <w:p w14:paraId="47F622C4" w14:textId="48A0A181" w:rsidR="00383927" w:rsidRPr="00F4664F" w:rsidRDefault="00383927" w:rsidP="0068321B">
      <w:pPr>
        <w:pStyle w:val="Default"/>
        <w:rPr>
          <w:sz w:val="16"/>
          <w:szCs w:val="16"/>
        </w:rPr>
      </w:pPr>
    </w:p>
    <w:p w14:paraId="5560A5B5" w14:textId="77777777" w:rsidR="00383927" w:rsidRPr="00F4664F" w:rsidRDefault="00383927" w:rsidP="0068321B">
      <w:pPr>
        <w:pStyle w:val="Default"/>
        <w:rPr>
          <w:sz w:val="16"/>
          <w:szCs w:val="16"/>
        </w:rPr>
      </w:pPr>
    </w:p>
    <w:p w14:paraId="22591EC5" w14:textId="587AFA19" w:rsidR="00684006" w:rsidRPr="00F4664F" w:rsidRDefault="0068321B" w:rsidP="0068321B">
      <w:pPr>
        <w:pStyle w:val="Default"/>
        <w:rPr>
          <w:b/>
          <w:bCs/>
          <w:sz w:val="16"/>
          <w:szCs w:val="16"/>
        </w:rPr>
      </w:pPr>
      <w:r w:rsidRPr="00F4664F">
        <w:rPr>
          <w:b/>
          <w:bCs/>
          <w:sz w:val="16"/>
          <w:szCs w:val="16"/>
        </w:rPr>
        <w:t xml:space="preserve">All </w:t>
      </w:r>
      <w:r w:rsidR="004622A1" w:rsidRPr="00F4664F">
        <w:rPr>
          <w:b/>
          <w:bCs/>
          <w:sz w:val="16"/>
          <w:szCs w:val="16"/>
        </w:rPr>
        <w:t>a</w:t>
      </w:r>
      <w:r w:rsidR="00CA371A" w:rsidRPr="00F4664F">
        <w:rPr>
          <w:b/>
          <w:bCs/>
          <w:sz w:val="16"/>
          <w:szCs w:val="16"/>
        </w:rPr>
        <w:t>pplicants</w:t>
      </w:r>
      <w:r w:rsidRPr="00F4664F">
        <w:rPr>
          <w:b/>
          <w:bCs/>
          <w:sz w:val="16"/>
          <w:szCs w:val="16"/>
        </w:rPr>
        <w:t xml:space="preserve"> should confirm their acceptance of these </w:t>
      </w:r>
      <w:r w:rsidR="004622A1" w:rsidRPr="00F4664F">
        <w:rPr>
          <w:b/>
          <w:bCs/>
          <w:sz w:val="16"/>
          <w:szCs w:val="16"/>
        </w:rPr>
        <w:t>rules</w:t>
      </w:r>
      <w:r w:rsidRPr="00F4664F">
        <w:rPr>
          <w:b/>
          <w:bCs/>
          <w:sz w:val="16"/>
          <w:szCs w:val="16"/>
        </w:rPr>
        <w:t xml:space="preserve">. </w:t>
      </w:r>
    </w:p>
    <w:p w14:paraId="290AE396" w14:textId="316BBFF3" w:rsidR="0068321B" w:rsidRPr="00F4664F" w:rsidRDefault="0068321B" w:rsidP="0068321B">
      <w:pPr>
        <w:pStyle w:val="Default"/>
        <w:rPr>
          <w:b/>
          <w:bCs/>
          <w:sz w:val="16"/>
          <w:szCs w:val="16"/>
        </w:rPr>
      </w:pPr>
      <w:r w:rsidRPr="00F4664F">
        <w:rPr>
          <w:b/>
          <w:bCs/>
          <w:sz w:val="16"/>
          <w:szCs w:val="16"/>
        </w:rPr>
        <w:t xml:space="preserve">If </w:t>
      </w:r>
      <w:r w:rsidR="004622A1" w:rsidRPr="00F4664F">
        <w:rPr>
          <w:b/>
          <w:bCs/>
          <w:sz w:val="16"/>
          <w:szCs w:val="16"/>
        </w:rPr>
        <w:t>a</w:t>
      </w:r>
      <w:r w:rsidR="00B53898" w:rsidRPr="00F4664F">
        <w:rPr>
          <w:b/>
          <w:bCs/>
          <w:sz w:val="16"/>
          <w:szCs w:val="16"/>
        </w:rPr>
        <w:t xml:space="preserve">pplicants </w:t>
      </w:r>
      <w:r w:rsidRPr="00F4664F">
        <w:rPr>
          <w:b/>
          <w:bCs/>
          <w:sz w:val="16"/>
          <w:szCs w:val="16"/>
        </w:rPr>
        <w:t xml:space="preserve">do not accept any of the terms of the </w:t>
      </w:r>
      <w:r w:rsidR="004622A1" w:rsidRPr="00F4664F">
        <w:rPr>
          <w:b/>
          <w:bCs/>
          <w:sz w:val="16"/>
          <w:szCs w:val="16"/>
        </w:rPr>
        <w:t>rules</w:t>
      </w:r>
      <w:r w:rsidR="00535C00" w:rsidRPr="00F4664F">
        <w:rPr>
          <w:b/>
          <w:bCs/>
          <w:sz w:val="16"/>
          <w:szCs w:val="16"/>
        </w:rPr>
        <w:t xml:space="preserve"> </w:t>
      </w:r>
      <w:r w:rsidRPr="00F4664F">
        <w:rPr>
          <w:b/>
          <w:bCs/>
          <w:sz w:val="16"/>
          <w:szCs w:val="16"/>
        </w:rPr>
        <w:t xml:space="preserve">contained herein, they should not </w:t>
      </w:r>
      <w:proofErr w:type="gramStart"/>
      <w:r w:rsidRPr="00F4664F">
        <w:rPr>
          <w:b/>
          <w:bCs/>
          <w:sz w:val="16"/>
          <w:szCs w:val="16"/>
        </w:rPr>
        <w:t>submit an Application</w:t>
      </w:r>
      <w:proofErr w:type="gramEnd"/>
      <w:r w:rsidRPr="00F4664F">
        <w:rPr>
          <w:b/>
          <w:bCs/>
          <w:sz w:val="16"/>
          <w:szCs w:val="16"/>
        </w:rPr>
        <w:t xml:space="preserve">. </w:t>
      </w:r>
    </w:p>
    <w:p w14:paraId="03A58CF1" w14:textId="77777777" w:rsidR="00383927" w:rsidRPr="00F4664F" w:rsidRDefault="00383927" w:rsidP="0068321B">
      <w:pPr>
        <w:pStyle w:val="Default"/>
        <w:rPr>
          <w:sz w:val="16"/>
          <w:szCs w:val="16"/>
        </w:rPr>
      </w:pPr>
    </w:p>
    <w:p w14:paraId="1168CDCC" w14:textId="77777777" w:rsidR="003D5D64" w:rsidRPr="00F4664F" w:rsidRDefault="003D5D64" w:rsidP="0068321B">
      <w:pPr>
        <w:pStyle w:val="Default"/>
        <w:rPr>
          <w:b/>
          <w:bCs/>
          <w:sz w:val="16"/>
          <w:szCs w:val="16"/>
        </w:rPr>
      </w:pPr>
    </w:p>
    <w:p w14:paraId="7F0085CB" w14:textId="4CB7E39D" w:rsidR="00B365B1" w:rsidRPr="00F4664F" w:rsidRDefault="0068321B" w:rsidP="0068321B">
      <w:pPr>
        <w:pStyle w:val="Default"/>
        <w:rPr>
          <w:b/>
          <w:bCs/>
          <w:sz w:val="16"/>
          <w:szCs w:val="16"/>
        </w:rPr>
      </w:pPr>
      <w:r w:rsidRPr="00F4664F">
        <w:rPr>
          <w:b/>
          <w:bCs/>
          <w:sz w:val="16"/>
          <w:szCs w:val="16"/>
        </w:rPr>
        <w:t xml:space="preserve">By signing below, </w:t>
      </w:r>
      <w:r w:rsidR="003D5D64" w:rsidRPr="00F4664F">
        <w:rPr>
          <w:b/>
          <w:bCs/>
          <w:sz w:val="16"/>
          <w:szCs w:val="16"/>
        </w:rPr>
        <w:t>I</w:t>
      </w:r>
      <w:r w:rsidRPr="00F4664F">
        <w:rPr>
          <w:b/>
          <w:bCs/>
          <w:sz w:val="16"/>
          <w:szCs w:val="16"/>
        </w:rPr>
        <w:t xml:space="preserve"> accept and agree to abide by the rules for participation in the </w:t>
      </w:r>
      <w:r w:rsidR="00383927" w:rsidRPr="00F4664F">
        <w:rPr>
          <w:b/>
          <w:bCs/>
          <w:sz w:val="16"/>
          <w:szCs w:val="16"/>
        </w:rPr>
        <w:t xml:space="preserve">Qualcomm Innovation </w:t>
      </w:r>
      <w:r w:rsidR="00146BA7" w:rsidRPr="00F4664F">
        <w:rPr>
          <w:b/>
          <w:bCs/>
          <w:sz w:val="16"/>
          <w:szCs w:val="16"/>
        </w:rPr>
        <w:t>Fellowship Korea</w:t>
      </w:r>
      <w:r w:rsidR="00383927" w:rsidRPr="00F4664F">
        <w:rPr>
          <w:b/>
          <w:bCs/>
          <w:sz w:val="16"/>
          <w:szCs w:val="16"/>
        </w:rPr>
        <w:t xml:space="preserve"> </w:t>
      </w:r>
      <w:r w:rsidR="00A04A59" w:rsidRPr="00F4664F">
        <w:rPr>
          <w:b/>
          <w:bCs/>
          <w:sz w:val="16"/>
          <w:szCs w:val="16"/>
        </w:rPr>
        <w:t>202</w:t>
      </w:r>
      <w:r w:rsidR="00301A3D" w:rsidRPr="00F4664F">
        <w:rPr>
          <w:b/>
          <w:bCs/>
          <w:sz w:val="16"/>
          <w:szCs w:val="16"/>
        </w:rPr>
        <w:t>1</w:t>
      </w:r>
    </w:p>
    <w:p w14:paraId="5D36BAF8" w14:textId="1756397D" w:rsidR="002C3B6B" w:rsidRPr="00F4664F" w:rsidRDefault="002C3B6B" w:rsidP="0068321B">
      <w:pPr>
        <w:pStyle w:val="Default"/>
        <w:rPr>
          <w:b/>
          <w:bCs/>
          <w:sz w:val="20"/>
          <w:szCs w:val="20"/>
        </w:rPr>
      </w:pPr>
    </w:p>
    <w:p w14:paraId="61E81BA4" w14:textId="3A79E72E" w:rsidR="002C3B6B" w:rsidRPr="00F4664F" w:rsidRDefault="002C3B6B" w:rsidP="0068321B">
      <w:pPr>
        <w:pStyle w:val="Default"/>
        <w:rPr>
          <w:b/>
          <w:bCs/>
          <w:sz w:val="16"/>
          <w:szCs w:val="16"/>
          <w:u w:val="single"/>
        </w:rPr>
      </w:pPr>
      <w:r w:rsidRPr="00F4664F">
        <w:rPr>
          <w:b/>
          <w:bCs/>
          <w:sz w:val="16"/>
          <w:szCs w:val="16"/>
          <w:u w:val="single"/>
        </w:rPr>
        <w:t xml:space="preserve">If </w:t>
      </w:r>
      <w:r w:rsidR="00784747" w:rsidRPr="00F4664F">
        <w:rPr>
          <w:b/>
          <w:bCs/>
          <w:sz w:val="16"/>
          <w:szCs w:val="16"/>
          <w:u w:val="single"/>
        </w:rPr>
        <w:t xml:space="preserve">there are multiple </w:t>
      </w:r>
      <w:r w:rsidRPr="00F4664F">
        <w:rPr>
          <w:b/>
          <w:bCs/>
          <w:sz w:val="16"/>
          <w:szCs w:val="16"/>
          <w:u w:val="single"/>
        </w:rPr>
        <w:t xml:space="preserve">applicants </w:t>
      </w:r>
      <w:r w:rsidR="00784747" w:rsidRPr="00F4664F">
        <w:rPr>
          <w:b/>
          <w:bCs/>
          <w:sz w:val="16"/>
          <w:szCs w:val="16"/>
          <w:u w:val="single"/>
        </w:rPr>
        <w:t>(</w:t>
      </w:r>
      <w:r w:rsidR="00535C00" w:rsidRPr="00F4664F">
        <w:rPr>
          <w:b/>
          <w:bCs/>
          <w:sz w:val="16"/>
          <w:szCs w:val="16"/>
          <w:u w:val="single"/>
        </w:rPr>
        <w:t xml:space="preserve">such </w:t>
      </w:r>
      <w:r w:rsidRPr="00F4664F">
        <w:rPr>
          <w:b/>
          <w:bCs/>
          <w:sz w:val="16"/>
          <w:szCs w:val="16"/>
          <w:u w:val="single"/>
        </w:rPr>
        <w:t>as co-1</w:t>
      </w:r>
      <w:r w:rsidRPr="00F4664F">
        <w:rPr>
          <w:b/>
          <w:bCs/>
          <w:sz w:val="16"/>
          <w:szCs w:val="16"/>
          <w:u w:val="single"/>
          <w:vertAlign w:val="superscript"/>
        </w:rPr>
        <w:t>st</w:t>
      </w:r>
      <w:r w:rsidRPr="00F4664F">
        <w:rPr>
          <w:b/>
          <w:bCs/>
          <w:sz w:val="16"/>
          <w:szCs w:val="16"/>
          <w:u w:val="single"/>
        </w:rPr>
        <w:t xml:space="preserve"> author of applied paper</w:t>
      </w:r>
      <w:r w:rsidR="00784747" w:rsidRPr="00F4664F">
        <w:rPr>
          <w:b/>
          <w:bCs/>
          <w:sz w:val="16"/>
          <w:szCs w:val="16"/>
          <w:u w:val="single"/>
        </w:rPr>
        <w:t>)</w:t>
      </w:r>
      <w:r w:rsidRPr="00F4664F">
        <w:rPr>
          <w:b/>
          <w:bCs/>
          <w:sz w:val="16"/>
          <w:szCs w:val="16"/>
          <w:u w:val="single"/>
        </w:rPr>
        <w:t xml:space="preserve">, </w:t>
      </w:r>
      <w:r w:rsidR="00784747" w:rsidRPr="00F4664F">
        <w:rPr>
          <w:b/>
          <w:bCs/>
          <w:sz w:val="16"/>
          <w:szCs w:val="16"/>
          <w:u w:val="single"/>
        </w:rPr>
        <w:t>p</w:t>
      </w:r>
      <w:r w:rsidRPr="00F4664F">
        <w:rPr>
          <w:b/>
          <w:bCs/>
          <w:sz w:val="16"/>
          <w:szCs w:val="16"/>
          <w:u w:val="single"/>
        </w:rPr>
        <w:t xml:space="preserve">lease </w:t>
      </w:r>
      <w:r w:rsidR="00AE1F3C" w:rsidRPr="00F4664F">
        <w:rPr>
          <w:b/>
          <w:bCs/>
          <w:sz w:val="16"/>
          <w:szCs w:val="16"/>
          <w:u w:val="single"/>
        </w:rPr>
        <w:t>provide information for each.</w:t>
      </w:r>
    </w:p>
    <w:p w14:paraId="6AB2D121" w14:textId="77777777" w:rsidR="002C3B6B" w:rsidRPr="00F4664F" w:rsidRDefault="002C3B6B" w:rsidP="0068321B">
      <w:pPr>
        <w:pStyle w:val="Default"/>
        <w:rPr>
          <w:b/>
          <w:bCs/>
          <w:sz w:val="20"/>
          <w:szCs w:val="20"/>
        </w:rPr>
      </w:pPr>
    </w:p>
    <w:p w14:paraId="34B07DC4" w14:textId="23B70916" w:rsidR="0068321B" w:rsidRPr="00F4664F" w:rsidRDefault="00CA371A" w:rsidP="0068321B">
      <w:pPr>
        <w:pStyle w:val="Default"/>
        <w:rPr>
          <w:b/>
          <w:bCs/>
          <w:sz w:val="20"/>
          <w:szCs w:val="20"/>
        </w:rPr>
      </w:pPr>
      <w:r w:rsidRPr="00F4664F">
        <w:rPr>
          <w:b/>
          <w:bCs/>
          <w:sz w:val="20"/>
          <w:szCs w:val="20"/>
        </w:rPr>
        <w:t>Applicant</w:t>
      </w:r>
    </w:p>
    <w:p w14:paraId="293A0899" w14:textId="77777777" w:rsidR="00BB641E" w:rsidRPr="00F4664F" w:rsidRDefault="00BB641E" w:rsidP="0068321B">
      <w:pPr>
        <w:pStyle w:val="Default"/>
        <w:rPr>
          <w:sz w:val="20"/>
          <w:szCs w:val="20"/>
        </w:rPr>
      </w:pPr>
    </w:p>
    <w:p w14:paraId="6EF6CA44" w14:textId="6600A49B" w:rsidR="0068321B" w:rsidRPr="00F4664F" w:rsidRDefault="0068321B" w:rsidP="0068321B">
      <w:pPr>
        <w:pStyle w:val="Default"/>
        <w:rPr>
          <w:sz w:val="20"/>
          <w:szCs w:val="20"/>
        </w:rPr>
      </w:pPr>
      <w:r w:rsidRPr="00F4664F">
        <w:rPr>
          <w:sz w:val="20"/>
          <w:szCs w:val="20"/>
        </w:rPr>
        <w:t>Name</w:t>
      </w:r>
      <w:r w:rsidR="00BB641E" w:rsidRPr="00F4664F">
        <w:rPr>
          <w:sz w:val="20"/>
          <w:szCs w:val="20"/>
        </w:rPr>
        <w:t xml:space="preserve"> (Korean &amp; English</w:t>
      </w:r>
      <w:proofErr w:type="gramStart"/>
      <w:r w:rsidR="00BB641E" w:rsidRPr="00F4664F">
        <w:rPr>
          <w:sz w:val="20"/>
          <w:szCs w:val="20"/>
        </w:rPr>
        <w:t xml:space="preserve">) </w:t>
      </w:r>
      <w:r w:rsidRPr="00F4664F">
        <w:rPr>
          <w:sz w:val="20"/>
          <w:szCs w:val="20"/>
        </w:rPr>
        <w:t>:</w:t>
      </w:r>
      <w:proofErr w:type="gramEnd"/>
    </w:p>
    <w:p w14:paraId="0418F7A0" w14:textId="77777777" w:rsidR="0068321B" w:rsidRPr="00F4664F" w:rsidRDefault="0068321B" w:rsidP="0068321B">
      <w:pPr>
        <w:pStyle w:val="Default"/>
        <w:rPr>
          <w:sz w:val="20"/>
          <w:szCs w:val="20"/>
        </w:rPr>
      </w:pPr>
    </w:p>
    <w:p w14:paraId="46F8805D" w14:textId="4CE067DA" w:rsidR="0068321B" w:rsidRPr="00F4664F" w:rsidRDefault="0068321B" w:rsidP="0068321B">
      <w:pPr>
        <w:pStyle w:val="Default"/>
        <w:rPr>
          <w:sz w:val="20"/>
          <w:szCs w:val="20"/>
        </w:rPr>
      </w:pPr>
      <w:r w:rsidRPr="00F4664F">
        <w:rPr>
          <w:sz w:val="20"/>
          <w:szCs w:val="20"/>
        </w:rPr>
        <w:t>University:</w:t>
      </w:r>
    </w:p>
    <w:p w14:paraId="57FCEEE9" w14:textId="77777777" w:rsidR="0068321B" w:rsidRPr="00F4664F" w:rsidRDefault="0068321B" w:rsidP="0068321B">
      <w:pPr>
        <w:pStyle w:val="Default"/>
        <w:rPr>
          <w:sz w:val="20"/>
          <w:szCs w:val="20"/>
        </w:rPr>
      </w:pPr>
    </w:p>
    <w:p w14:paraId="18A01F02" w14:textId="01DA2DB3" w:rsidR="0068321B" w:rsidRPr="00F4664F" w:rsidRDefault="0068321B" w:rsidP="0068321B">
      <w:pPr>
        <w:pStyle w:val="Default"/>
        <w:rPr>
          <w:sz w:val="20"/>
          <w:szCs w:val="20"/>
        </w:rPr>
      </w:pPr>
      <w:r w:rsidRPr="00F4664F">
        <w:rPr>
          <w:sz w:val="20"/>
          <w:szCs w:val="20"/>
        </w:rPr>
        <w:t>Signature:</w:t>
      </w:r>
      <w:r w:rsidR="004C081A" w:rsidRPr="00F4664F">
        <w:rPr>
          <w:sz w:val="20"/>
          <w:szCs w:val="20"/>
        </w:rPr>
        <w:t xml:space="preserve"> </w:t>
      </w:r>
    </w:p>
    <w:p w14:paraId="763A7494" w14:textId="77777777" w:rsidR="0068321B" w:rsidRPr="00F4664F" w:rsidRDefault="0068321B" w:rsidP="0068321B">
      <w:pPr>
        <w:pStyle w:val="Default"/>
        <w:rPr>
          <w:sz w:val="20"/>
          <w:szCs w:val="20"/>
        </w:rPr>
      </w:pPr>
    </w:p>
    <w:p w14:paraId="4F45C750" w14:textId="6514EF81" w:rsidR="0068321B" w:rsidRDefault="0068321B" w:rsidP="0068321B">
      <w:pPr>
        <w:pStyle w:val="Default"/>
        <w:rPr>
          <w:sz w:val="20"/>
          <w:szCs w:val="20"/>
        </w:rPr>
      </w:pPr>
      <w:r w:rsidRPr="00F4664F">
        <w:rPr>
          <w:sz w:val="20"/>
          <w:szCs w:val="20"/>
        </w:rPr>
        <w:t>Date:</w:t>
      </w:r>
    </w:p>
    <w:p w14:paraId="72CC454A" w14:textId="5890A5C9" w:rsidR="00383927" w:rsidRPr="0068321B" w:rsidRDefault="00383927" w:rsidP="0068321B">
      <w:pPr>
        <w:pStyle w:val="Default"/>
        <w:rPr>
          <w:sz w:val="20"/>
          <w:szCs w:val="20"/>
        </w:rPr>
      </w:pPr>
    </w:p>
    <w:sectPr w:rsidR="00383927" w:rsidRPr="006832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963D" w14:textId="77777777" w:rsidR="00582001" w:rsidRDefault="00582001" w:rsidP="00A7163B">
      <w:pPr>
        <w:spacing w:after="0" w:line="240" w:lineRule="auto"/>
      </w:pPr>
      <w:r>
        <w:separator/>
      </w:r>
    </w:p>
  </w:endnote>
  <w:endnote w:type="continuationSeparator" w:id="0">
    <w:p w14:paraId="227FDA75" w14:textId="77777777" w:rsidR="00582001" w:rsidRDefault="00582001" w:rsidP="00A7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644355"/>
      <w:docPartObj>
        <w:docPartGallery w:val="Page Numbers (Bottom of Page)"/>
        <w:docPartUnique/>
      </w:docPartObj>
    </w:sdtPr>
    <w:sdtEndPr>
      <w:rPr>
        <w:noProof/>
      </w:rPr>
    </w:sdtEndPr>
    <w:sdtContent>
      <w:p w14:paraId="5435C350" w14:textId="71F7C820" w:rsidR="00A7163B" w:rsidRDefault="00A7163B">
        <w:pPr>
          <w:pStyle w:val="af1"/>
          <w:jc w:val="center"/>
        </w:pPr>
        <w:r>
          <w:fldChar w:fldCharType="begin"/>
        </w:r>
        <w:r>
          <w:instrText xml:space="preserve"> PAGE   \* MERGEFORMAT </w:instrText>
        </w:r>
        <w:r>
          <w:fldChar w:fldCharType="separate"/>
        </w:r>
        <w:r>
          <w:rPr>
            <w:noProof/>
          </w:rPr>
          <w:t>2</w:t>
        </w:r>
        <w:r>
          <w:rPr>
            <w:noProof/>
          </w:rPr>
          <w:fldChar w:fldCharType="end"/>
        </w:r>
      </w:p>
    </w:sdtContent>
  </w:sdt>
  <w:p w14:paraId="1D4C1BC9" w14:textId="77777777" w:rsidR="00A7163B" w:rsidRDefault="00A716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810F" w14:textId="77777777" w:rsidR="00582001" w:rsidRDefault="00582001" w:rsidP="00A7163B">
      <w:pPr>
        <w:spacing w:after="0" w:line="240" w:lineRule="auto"/>
      </w:pPr>
      <w:r>
        <w:separator/>
      </w:r>
    </w:p>
  </w:footnote>
  <w:footnote w:type="continuationSeparator" w:id="0">
    <w:p w14:paraId="50C68B02" w14:textId="77777777" w:rsidR="00582001" w:rsidRDefault="00582001" w:rsidP="00A71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F6"/>
    <w:rsid w:val="000309DE"/>
    <w:rsid w:val="000814CB"/>
    <w:rsid w:val="000914A6"/>
    <w:rsid w:val="00094C9A"/>
    <w:rsid w:val="000A327D"/>
    <w:rsid w:val="000A686F"/>
    <w:rsid w:val="000F39BE"/>
    <w:rsid w:val="00146BA7"/>
    <w:rsid w:val="00146D23"/>
    <w:rsid w:val="00160279"/>
    <w:rsid w:val="00174EF6"/>
    <w:rsid w:val="001B1EA3"/>
    <w:rsid w:val="001D43B7"/>
    <w:rsid w:val="002619AA"/>
    <w:rsid w:val="00266464"/>
    <w:rsid w:val="0028415F"/>
    <w:rsid w:val="002A562A"/>
    <w:rsid w:val="002C3B6B"/>
    <w:rsid w:val="00301A3D"/>
    <w:rsid w:val="00321996"/>
    <w:rsid w:val="00344CF6"/>
    <w:rsid w:val="00363207"/>
    <w:rsid w:val="00363C4E"/>
    <w:rsid w:val="00363D30"/>
    <w:rsid w:val="00383927"/>
    <w:rsid w:val="00391448"/>
    <w:rsid w:val="003A3DD7"/>
    <w:rsid w:val="003A77AD"/>
    <w:rsid w:val="003B7BC9"/>
    <w:rsid w:val="003D5D64"/>
    <w:rsid w:val="00422B54"/>
    <w:rsid w:val="0042792F"/>
    <w:rsid w:val="004440AA"/>
    <w:rsid w:val="004622A1"/>
    <w:rsid w:val="004627FC"/>
    <w:rsid w:val="00467A7F"/>
    <w:rsid w:val="004B12B7"/>
    <w:rsid w:val="004C081A"/>
    <w:rsid w:val="004D17EB"/>
    <w:rsid w:val="004D46E4"/>
    <w:rsid w:val="004D4F3E"/>
    <w:rsid w:val="004E499B"/>
    <w:rsid w:val="00535C00"/>
    <w:rsid w:val="00552506"/>
    <w:rsid w:val="00555304"/>
    <w:rsid w:val="005571A1"/>
    <w:rsid w:val="00582001"/>
    <w:rsid w:val="00594270"/>
    <w:rsid w:val="005A2296"/>
    <w:rsid w:val="00636C7A"/>
    <w:rsid w:val="00637910"/>
    <w:rsid w:val="0066668D"/>
    <w:rsid w:val="00670849"/>
    <w:rsid w:val="00673030"/>
    <w:rsid w:val="0068321B"/>
    <w:rsid w:val="00684006"/>
    <w:rsid w:val="006B5ECA"/>
    <w:rsid w:val="006D5BC0"/>
    <w:rsid w:val="006E2967"/>
    <w:rsid w:val="006F2615"/>
    <w:rsid w:val="00730F9D"/>
    <w:rsid w:val="007312B8"/>
    <w:rsid w:val="00784747"/>
    <w:rsid w:val="007D61B9"/>
    <w:rsid w:val="0081011D"/>
    <w:rsid w:val="00835B42"/>
    <w:rsid w:val="00842972"/>
    <w:rsid w:val="00875DA9"/>
    <w:rsid w:val="008B09E0"/>
    <w:rsid w:val="008D7896"/>
    <w:rsid w:val="008E1248"/>
    <w:rsid w:val="00931AB8"/>
    <w:rsid w:val="00935B19"/>
    <w:rsid w:val="00954C0F"/>
    <w:rsid w:val="00961A61"/>
    <w:rsid w:val="009639C3"/>
    <w:rsid w:val="00976EC2"/>
    <w:rsid w:val="009D31CC"/>
    <w:rsid w:val="009E4CC3"/>
    <w:rsid w:val="009E6E7B"/>
    <w:rsid w:val="00A04A59"/>
    <w:rsid w:val="00A31723"/>
    <w:rsid w:val="00A31F58"/>
    <w:rsid w:val="00A7163B"/>
    <w:rsid w:val="00A92328"/>
    <w:rsid w:val="00A9371F"/>
    <w:rsid w:val="00AA0278"/>
    <w:rsid w:val="00AA1394"/>
    <w:rsid w:val="00AD0308"/>
    <w:rsid w:val="00AD7216"/>
    <w:rsid w:val="00AE1F3C"/>
    <w:rsid w:val="00B0261E"/>
    <w:rsid w:val="00B07A76"/>
    <w:rsid w:val="00B23EC7"/>
    <w:rsid w:val="00B365B1"/>
    <w:rsid w:val="00B43237"/>
    <w:rsid w:val="00B528F7"/>
    <w:rsid w:val="00B53898"/>
    <w:rsid w:val="00BB641E"/>
    <w:rsid w:val="00BB65A1"/>
    <w:rsid w:val="00BD1012"/>
    <w:rsid w:val="00BE76E0"/>
    <w:rsid w:val="00BF7FD6"/>
    <w:rsid w:val="00C00F9C"/>
    <w:rsid w:val="00C01E89"/>
    <w:rsid w:val="00C10FD3"/>
    <w:rsid w:val="00C1790F"/>
    <w:rsid w:val="00C84C90"/>
    <w:rsid w:val="00CA371A"/>
    <w:rsid w:val="00CA398D"/>
    <w:rsid w:val="00CC7A58"/>
    <w:rsid w:val="00D2387B"/>
    <w:rsid w:val="00D552E2"/>
    <w:rsid w:val="00D7012A"/>
    <w:rsid w:val="00D71B57"/>
    <w:rsid w:val="00D735A6"/>
    <w:rsid w:val="00D73B52"/>
    <w:rsid w:val="00D7529E"/>
    <w:rsid w:val="00D80A32"/>
    <w:rsid w:val="00D916F6"/>
    <w:rsid w:val="00D93921"/>
    <w:rsid w:val="00D96D05"/>
    <w:rsid w:val="00DA254F"/>
    <w:rsid w:val="00DC4FE3"/>
    <w:rsid w:val="00DD747A"/>
    <w:rsid w:val="00DF66AC"/>
    <w:rsid w:val="00E14C5E"/>
    <w:rsid w:val="00E27AB5"/>
    <w:rsid w:val="00E43609"/>
    <w:rsid w:val="00EB2393"/>
    <w:rsid w:val="00EB70CC"/>
    <w:rsid w:val="00ED2B21"/>
    <w:rsid w:val="00F00B6C"/>
    <w:rsid w:val="00F12721"/>
    <w:rsid w:val="00F20DA1"/>
    <w:rsid w:val="00F4664F"/>
    <w:rsid w:val="00F537E6"/>
    <w:rsid w:val="00F81557"/>
    <w:rsid w:val="00F9274F"/>
    <w:rsid w:val="00FA6D70"/>
    <w:rsid w:val="00FB3015"/>
    <w:rsid w:val="00FD1271"/>
    <w:rsid w:val="00FD3093"/>
    <w:rsid w:val="00FF26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1F54"/>
  <w15:chartTrackingRefBased/>
  <w15:docId w15:val="{92338941-EA4B-4EE2-9917-5E34BC05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5B1"/>
  </w:style>
  <w:style w:type="paragraph" w:styleId="1">
    <w:name w:val="heading 1"/>
    <w:basedOn w:val="a"/>
    <w:next w:val="a"/>
    <w:link w:val="1Char"/>
    <w:uiPriority w:val="9"/>
    <w:qFormat/>
    <w:rsid w:val="00B365B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Char"/>
    <w:uiPriority w:val="9"/>
    <w:semiHidden/>
    <w:unhideWhenUsed/>
    <w:qFormat/>
    <w:rsid w:val="00B365B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B365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Char"/>
    <w:uiPriority w:val="9"/>
    <w:semiHidden/>
    <w:unhideWhenUsed/>
    <w:qFormat/>
    <w:rsid w:val="00B365B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Char"/>
    <w:uiPriority w:val="9"/>
    <w:semiHidden/>
    <w:unhideWhenUsed/>
    <w:qFormat/>
    <w:rsid w:val="00B365B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Char"/>
    <w:uiPriority w:val="9"/>
    <w:semiHidden/>
    <w:unhideWhenUsed/>
    <w:qFormat/>
    <w:rsid w:val="00B365B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Char"/>
    <w:uiPriority w:val="9"/>
    <w:semiHidden/>
    <w:unhideWhenUsed/>
    <w:qFormat/>
    <w:rsid w:val="00B365B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Char"/>
    <w:uiPriority w:val="9"/>
    <w:semiHidden/>
    <w:unhideWhenUsed/>
    <w:qFormat/>
    <w:rsid w:val="00B365B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Char"/>
    <w:uiPriority w:val="9"/>
    <w:semiHidden/>
    <w:unhideWhenUsed/>
    <w:qFormat/>
    <w:rsid w:val="00B365B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365B1"/>
    <w:rPr>
      <w:rFonts w:asciiTheme="majorHAnsi" w:eastAsiaTheme="majorEastAsia" w:hAnsiTheme="majorHAnsi" w:cstheme="majorBidi"/>
      <w:color w:val="1F3864" w:themeColor="accent1" w:themeShade="80"/>
      <w:sz w:val="36"/>
      <w:szCs w:val="36"/>
    </w:rPr>
  </w:style>
  <w:style w:type="character" w:customStyle="1" w:styleId="2Char">
    <w:name w:val="제목 2 Char"/>
    <w:basedOn w:val="a0"/>
    <w:link w:val="2"/>
    <w:uiPriority w:val="9"/>
    <w:semiHidden/>
    <w:rsid w:val="00B365B1"/>
    <w:rPr>
      <w:rFonts w:asciiTheme="majorHAnsi" w:eastAsiaTheme="majorEastAsia" w:hAnsiTheme="majorHAnsi" w:cstheme="majorBidi"/>
      <w:color w:val="2F5496" w:themeColor="accent1" w:themeShade="BF"/>
      <w:sz w:val="32"/>
      <w:szCs w:val="32"/>
    </w:rPr>
  </w:style>
  <w:style w:type="character" w:customStyle="1" w:styleId="3Char">
    <w:name w:val="제목 3 Char"/>
    <w:basedOn w:val="a0"/>
    <w:link w:val="3"/>
    <w:uiPriority w:val="9"/>
    <w:semiHidden/>
    <w:rsid w:val="00B365B1"/>
    <w:rPr>
      <w:rFonts w:asciiTheme="majorHAnsi" w:eastAsiaTheme="majorEastAsia" w:hAnsiTheme="majorHAnsi" w:cstheme="majorBidi"/>
      <w:color w:val="2F5496" w:themeColor="accent1" w:themeShade="BF"/>
      <w:sz w:val="28"/>
      <w:szCs w:val="28"/>
    </w:rPr>
  </w:style>
  <w:style w:type="character" w:customStyle="1" w:styleId="4Char">
    <w:name w:val="제목 4 Char"/>
    <w:basedOn w:val="a0"/>
    <w:link w:val="4"/>
    <w:uiPriority w:val="9"/>
    <w:semiHidden/>
    <w:rsid w:val="00B365B1"/>
    <w:rPr>
      <w:rFonts w:asciiTheme="majorHAnsi" w:eastAsiaTheme="majorEastAsia" w:hAnsiTheme="majorHAnsi" w:cstheme="majorBidi"/>
      <w:color w:val="2F5496" w:themeColor="accent1" w:themeShade="BF"/>
      <w:sz w:val="24"/>
      <w:szCs w:val="24"/>
    </w:rPr>
  </w:style>
  <w:style w:type="character" w:customStyle="1" w:styleId="5Char">
    <w:name w:val="제목 5 Char"/>
    <w:basedOn w:val="a0"/>
    <w:link w:val="5"/>
    <w:uiPriority w:val="9"/>
    <w:semiHidden/>
    <w:rsid w:val="00B365B1"/>
    <w:rPr>
      <w:rFonts w:asciiTheme="majorHAnsi" w:eastAsiaTheme="majorEastAsia" w:hAnsiTheme="majorHAnsi" w:cstheme="majorBidi"/>
      <w:caps/>
      <w:color w:val="2F5496" w:themeColor="accent1" w:themeShade="BF"/>
    </w:rPr>
  </w:style>
  <w:style w:type="character" w:customStyle="1" w:styleId="6Char">
    <w:name w:val="제목 6 Char"/>
    <w:basedOn w:val="a0"/>
    <w:link w:val="6"/>
    <w:uiPriority w:val="9"/>
    <w:semiHidden/>
    <w:rsid w:val="00B365B1"/>
    <w:rPr>
      <w:rFonts w:asciiTheme="majorHAnsi" w:eastAsiaTheme="majorEastAsia" w:hAnsiTheme="majorHAnsi" w:cstheme="majorBidi"/>
      <w:i/>
      <w:iCs/>
      <w:caps/>
      <w:color w:val="1F3864" w:themeColor="accent1" w:themeShade="80"/>
    </w:rPr>
  </w:style>
  <w:style w:type="character" w:customStyle="1" w:styleId="7Char">
    <w:name w:val="제목 7 Char"/>
    <w:basedOn w:val="a0"/>
    <w:link w:val="7"/>
    <w:uiPriority w:val="9"/>
    <w:semiHidden/>
    <w:rsid w:val="00B365B1"/>
    <w:rPr>
      <w:rFonts w:asciiTheme="majorHAnsi" w:eastAsiaTheme="majorEastAsia" w:hAnsiTheme="majorHAnsi" w:cstheme="majorBidi"/>
      <w:b/>
      <w:bCs/>
      <w:color w:val="1F3864" w:themeColor="accent1" w:themeShade="80"/>
    </w:rPr>
  </w:style>
  <w:style w:type="character" w:customStyle="1" w:styleId="8Char">
    <w:name w:val="제목 8 Char"/>
    <w:basedOn w:val="a0"/>
    <w:link w:val="8"/>
    <w:uiPriority w:val="9"/>
    <w:semiHidden/>
    <w:rsid w:val="00B365B1"/>
    <w:rPr>
      <w:rFonts w:asciiTheme="majorHAnsi" w:eastAsiaTheme="majorEastAsia" w:hAnsiTheme="majorHAnsi" w:cstheme="majorBidi"/>
      <w:b/>
      <w:bCs/>
      <w:i/>
      <w:iCs/>
      <w:color w:val="1F3864" w:themeColor="accent1" w:themeShade="80"/>
    </w:rPr>
  </w:style>
  <w:style w:type="character" w:customStyle="1" w:styleId="9Char">
    <w:name w:val="제목 9 Char"/>
    <w:basedOn w:val="a0"/>
    <w:link w:val="9"/>
    <w:uiPriority w:val="9"/>
    <w:semiHidden/>
    <w:rsid w:val="00B365B1"/>
    <w:rPr>
      <w:rFonts w:asciiTheme="majorHAnsi" w:eastAsiaTheme="majorEastAsia" w:hAnsiTheme="majorHAnsi" w:cstheme="majorBidi"/>
      <w:i/>
      <w:iCs/>
      <w:color w:val="1F3864" w:themeColor="accent1" w:themeShade="80"/>
    </w:rPr>
  </w:style>
  <w:style w:type="paragraph" w:styleId="a3">
    <w:name w:val="caption"/>
    <w:basedOn w:val="a"/>
    <w:next w:val="a"/>
    <w:uiPriority w:val="35"/>
    <w:semiHidden/>
    <w:unhideWhenUsed/>
    <w:qFormat/>
    <w:rsid w:val="00B365B1"/>
    <w:pPr>
      <w:spacing w:line="240" w:lineRule="auto"/>
    </w:pPr>
    <w:rPr>
      <w:b/>
      <w:bCs/>
      <w:smallCaps/>
      <w:color w:val="44546A" w:themeColor="text2"/>
    </w:rPr>
  </w:style>
  <w:style w:type="paragraph" w:styleId="a4">
    <w:name w:val="Title"/>
    <w:basedOn w:val="a"/>
    <w:next w:val="a"/>
    <w:link w:val="Char"/>
    <w:uiPriority w:val="10"/>
    <w:qFormat/>
    <w:rsid w:val="00B365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
    <w:name w:val="제목 Char"/>
    <w:basedOn w:val="a0"/>
    <w:link w:val="a4"/>
    <w:uiPriority w:val="10"/>
    <w:rsid w:val="00B365B1"/>
    <w:rPr>
      <w:rFonts w:asciiTheme="majorHAnsi" w:eastAsiaTheme="majorEastAsia" w:hAnsiTheme="majorHAnsi" w:cstheme="majorBidi"/>
      <w:caps/>
      <w:color w:val="44546A" w:themeColor="text2"/>
      <w:spacing w:val="-15"/>
      <w:sz w:val="72"/>
      <w:szCs w:val="72"/>
    </w:rPr>
  </w:style>
  <w:style w:type="paragraph" w:styleId="a5">
    <w:name w:val="Subtitle"/>
    <w:basedOn w:val="a"/>
    <w:next w:val="a"/>
    <w:link w:val="Char0"/>
    <w:uiPriority w:val="11"/>
    <w:qFormat/>
    <w:rsid w:val="00B365B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Char0">
    <w:name w:val="부제 Char"/>
    <w:basedOn w:val="a0"/>
    <w:link w:val="a5"/>
    <w:uiPriority w:val="11"/>
    <w:rsid w:val="00B365B1"/>
    <w:rPr>
      <w:rFonts w:asciiTheme="majorHAnsi" w:eastAsiaTheme="majorEastAsia" w:hAnsiTheme="majorHAnsi" w:cstheme="majorBidi"/>
      <w:color w:val="4472C4" w:themeColor="accent1"/>
      <w:sz w:val="28"/>
      <w:szCs w:val="28"/>
    </w:rPr>
  </w:style>
  <w:style w:type="character" w:styleId="a6">
    <w:name w:val="Strong"/>
    <w:basedOn w:val="a0"/>
    <w:uiPriority w:val="22"/>
    <w:qFormat/>
    <w:rsid w:val="00B365B1"/>
    <w:rPr>
      <w:b/>
      <w:bCs/>
    </w:rPr>
  </w:style>
  <w:style w:type="character" w:styleId="a7">
    <w:name w:val="Emphasis"/>
    <w:basedOn w:val="a0"/>
    <w:uiPriority w:val="20"/>
    <w:qFormat/>
    <w:rsid w:val="00B365B1"/>
    <w:rPr>
      <w:i/>
      <w:iCs/>
    </w:rPr>
  </w:style>
  <w:style w:type="paragraph" w:styleId="a8">
    <w:name w:val="No Spacing"/>
    <w:uiPriority w:val="1"/>
    <w:qFormat/>
    <w:rsid w:val="00B365B1"/>
    <w:pPr>
      <w:spacing w:after="0" w:line="240" w:lineRule="auto"/>
    </w:pPr>
  </w:style>
  <w:style w:type="paragraph" w:styleId="a9">
    <w:name w:val="Quote"/>
    <w:basedOn w:val="a"/>
    <w:next w:val="a"/>
    <w:link w:val="Char1"/>
    <w:uiPriority w:val="29"/>
    <w:qFormat/>
    <w:rsid w:val="00B365B1"/>
    <w:pPr>
      <w:spacing w:before="120" w:after="120"/>
      <w:ind w:left="720"/>
    </w:pPr>
    <w:rPr>
      <w:color w:val="44546A" w:themeColor="text2"/>
      <w:sz w:val="24"/>
      <w:szCs w:val="24"/>
    </w:rPr>
  </w:style>
  <w:style w:type="character" w:customStyle="1" w:styleId="Char1">
    <w:name w:val="인용 Char"/>
    <w:basedOn w:val="a0"/>
    <w:link w:val="a9"/>
    <w:uiPriority w:val="29"/>
    <w:rsid w:val="00B365B1"/>
    <w:rPr>
      <w:color w:val="44546A" w:themeColor="text2"/>
      <w:sz w:val="24"/>
      <w:szCs w:val="24"/>
    </w:rPr>
  </w:style>
  <w:style w:type="paragraph" w:styleId="aa">
    <w:name w:val="Intense Quote"/>
    <w:basedOn w:val="a"/>
    <w:next w:val="a"/>
    <w:link w:val="Char2"/>
    <w:uiPriority w:val="30"/>
    <w:qFormat/>
    <w:rsid w:val="00B365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har2">
    <w:name w:val="강한 인용 Char"/>
    <w:basedOn w:val="a0"/>
    <w:link w:val="aa"/>
    <w:uiPriority w:val="30"/>
    <w:rsid w:val="00B365B1"/>
    <w:rPr>
      <w:rFonts w:asciiTheme="majorHAnsi" w:eastAsiaTheme="majorEastAsia" w:hAnsiTheme="majorHAnsi" w:cstheme="majorBidi"/>
      <w:color w:val="44546A" w:themeColor="text2"/>
      <w:spacing w:val="-6"/>
      <w:sz w:val="32"/>
      <w:szCs w:val="32"/>
    </w:rPr>
  </w:style>
  <w:style w:type="character" w:styleId="ab">
    <w:name w:val="Subtle Emphasis"/>
    <w:basedOn w:val="a0"/>
    <w:uiPriority w:val="19"/>
    <w:qFormat/>
    <w:rsid w:val="00B365B1"/>
    <w:rPr>
      <w:i/>
      <w:iCs/>
      <w:color w:val="595959" w:themeColor="text1" w:themeTint="A6"/>
    </w:rPr>
  </w:style>
  <w:style w:type="character" w:styleId="ac">
    <w:name w:val="Intense Emphasis"/>
    <w:basedOn w:val="a0"/>
    <w:uiPriority w:val="21"/>
    <w:qFormat/>
    <w:rsid w:val="00B365B1"/>
    <w:rPr>
      <w:b/>
      <w:bCs/>
      <w:i/>
      <w:iCs/>
    </w:rPr>
  </w:style>
  <w:style w:type="character" w:styleId="ad">
    <w:name w:val="Subtle Reference"/>
    <w:basedOn w:val="a0"/>
    <w:uiPriority w:val="31"/>
    <w:qFormat/>
    <w:rsid w:val="00B365B1"/>
    <w:rPr>
      <w:smallCaps/>
      <w:color w:val="595959" w:themeColor="text1" w:themeTint="A6"/>
      <w:u w:val="none" w:color="7F7F7F" w:themeColor="text1" w:themeTint="80"/>
      <w:bdr w:val="none" w:sz="0" w:space="0" w:color="auto"/>
    </w:rPr>
  </w:style>
  <w:style w:type="character" w:styleId="ae">
    <w:name w:val="Intense Reference"/>
    <w:basedOn w:val="a0"/>
    <w:uiPriority w:val="32"/>
    <w:qFormat/>
    <w:rsid w:val="00B365B1"/>
    <w:rPr>
      <w:b/>
      <w:bCs/>
      <w:smallCaps/>
      <w:color w:val="44546A" w:themeColor="text2"/>
      <w:u w:val="single"/>
    </w:rPr>
  </w:style>
  <w:style w:type="character" w:styleId="af">
    <w:name w:val="Book Title"/>
    <w:basedOn w:val="a0"/>
    <w:uiPriority w:val="33"/>
    <w:qFormat/>
    <w:rsid w:val="00B365B1"/>
    <w:rPr>
      <w:b/>
      <w:bCs/>
      <w:smallCaps/>
      <w:spacing w:val="10"/>
    </w:rPr>
  </w:style>
  <w:style w:type="paragraph" w:styleId="TOC">
    <w:name w:val="TOC Heading"/>
    <w:basedOn w:val="1"/>
    <w:next w:val="a"/>
    <w:uiPriority w:val="39"/>
    <w:semiHidden/>
    <w:unhideWhenUsed/>
    <w:qFormat/>
    <w:rsid w:val="00B365B1"/>
    <w:pPr>
      <w:outlineLvl w:val="9"/>
    </w:pPr>
  </w:style>
  <w:style w:type="paragraph" w:customStyle="1" w:styleId="Default">
    <w:name w:val="Default"/>
    <w:rsid w:val="00B365B1"/>
    <w:pPr>
      <w:autoSpaceDE w:val="0"/>
      <w:autoSpaceDN w:val="0"/>
      <w:adjustRightInd w:val="0"/>
      <w:spacing w:after="0" w:line="240" w:lineRule="auto"/>
    </w:pPr>
    <w:rPr>
      <w:rFonts w:ascii="Arial" w:hAnsi="Arial" w:cs="Arial"/>
      <w:color w:val="000000"/>
      <w:sz w:val="24"/>
      <w:szCs w:val="24"/>
    </w:rPr>
  </w:style>
  <w:style w:type="paragraph" w:styleId="af0">
    <w:name w:val="header"/>
    <w:basedOn w:val="a"/>
    <w:link w:val="Char3"/>
    <w:uiPriority w:val="99"/>
    <w:unhideWhenUsed/>
    <w:rsid w:val="00A7163B"/>
    <w:pPr>
      <w:tabs>
        <w:tab w:val="center" w:pos="4680"/>
        <w:tab w:val="right" w:pos="9360"/>
      </w:tabs>
      <w:spacing w:after="0" w:line="240" w:lineRule="auto"/>
    </w:pPr>
  </w:style>
  <w:style w:type="character" w:customStyle="1" w:styleId="Char3">
    <w:name w:val="머리글 Char"/>
    <w:basedOn w:val="a0"/>
    <w:link w:val="af0"/>
    <w:uiPriority w:val="99"/>
    <w:rsid w:val="00A7163B"/>
  </w:style>
  <w:style w:type="paragraph" w:styleId="af1">
    <w:name w:val="footer"/>
    <w:basedOn w:val="a"/>
    <w:link w:val="Char4"/>
    <w:uiPriority w:val="99"/>
    <w:unhideWhenUsed/>
    <w:rsid w:val="00A7163B"/>
    <w:pPr>
      <w:tabs>
        <w:tab w:val="center" w:pos="4680"/>
        <w:tab w:val="right" w:pos="9360"/>
      </w:tabs>
      <w:spacing w:after="0" w:line="240" w:lineRule="auto"/>
    </w:pPr>
  </w:style>
  <w:style w:type="character" w:customStyle="1" w:styleId="Char4">
    <w:name w:val="바닥글 Char"/>
    <w:basedOn w:val="a0"/>
    <w:link w:val="af1"/>
    <w:uiPriority w:val="99"/>
    <w:rsid w:val="00A7163B"/>
  </w:style>
  <w:style w:type="paragraph" w:styleId="af2">
    <w:name w:val="Balloon Text"/>
    <w:basedOn w:val="a"/>
    <w:link w:val="Char5"/>
    <w:uiPriority w:val="99"/>
    <w:semiHidden/>
    <w:unhideWhenUsed/>
    <w:rsid w:val="00535C00"/>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535C00"/>
    <w:rPr>
      <w:rFonts w:ascii="Segoe UI" w:hAnsi="Segoe UI" w:cs="Segoe UI"/>
      <w:sz w:val="18"/>
      <w:szCs w:val="18"/>
    </w:rPr>
  </w:style>
  <w:style w:type="paragraph" w:styleId="af3">
    <w:name w:val="Revision"/>
    <w:hidden/>
    <w:uiPriority w:val="99"/>
    <w:semiHidden/>
    <w:rsid w:val="00535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D3AEEFCB84348A258426BD4706D98" ma:contentTypeVersion="9" ma:contentTypeDescription="Create a new document." ma:contentTypeScope="" ma:versionID="55ea934830d2eb95d296703f6667144b">
  <xsd:schema xmlns:xsd="http://www.w3.org/2001/XMLSchema" xmlns:xs="http://www.w3.org/2001/XMLSchema" xmlns:p="http://schemas.microsoft.com/office/2006/metadata/properties" xmlns:ns3="631d0233-4224-468d-94a2-4766a6170a45" targetNamespace="http://schemas.microsoft.com/office/2006/metadata/properties" ma:root="true" ma:fieldsID="4d12c63780806ce3362db3fad3517054" ns3:_="">
    <xsd:import namespace="631d0233-4224-468d-94a2-4766a6170a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0233-4224-468d-94a2-4766a6170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3D9A-F832-42BC-AD22-4FA3C03FCB2A}">
  <ds:schemaRefs>
    <ds:schemaRef ds:uri="http://schemas.microsoft.com/sharepoint/v3/contenttype/forms"/>
  </ds:schemaRefs>
</ds:datastoreItem>
</file>

<file path=customXml/itemProps2.xml><?xml version="1.0" encoding="utf-8"?>
<ds:datastoreItem xmlns:ds="http://schemas.openxmlformats.org/officeDocument/2006/customXml" ds:itemID="{E05F0929-74EF-4524-B6B2-5529D0BC6497}">
  <ds:schemaRefs>
    <ds:schemaRef ds:uri="631d0233-4224-468d-94a2-4766a6170a45"/>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3C811C-E9F2-4EAB-B104-D95B3753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0233-4224-468d-94a2-4766a6170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20392-3DF1-46F9-8B03-9E6CD051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Jae-Won Choi (Temp)</dc:creator>
  <cp:keywords/>
  <dc:description/>
  <cp:lastModifiedBy>Jaewon Choi (Temp)</cp:lastModifiedBy>
  <cp:revision>8</cp:revision>
  <cp:lastPrinted>2020-07-01T21:10:00Z</cp:lastPrinted>
  <dcterms:created xsi:type="dcterms:W3CDTF">2020-06-01T21:39:00Z</dcterms:created>
  <dcterms:modified xsi:type="dcterms:W3CDTF">2021-03-23T06:11:00Z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0x0101006B4D3AEEFCB84348A258426BD4706D98</vt:lpwstr>
  </property>
</Properties>
</file>